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E5A299" w14:textId="77777777" w:rsidR="003F62CF" w:rsidRDefault="003F62CF" w:rsidP="003F62CF">
      <w:pPr>
        <w:spacing w:before="100" w:beforeAutospacing="1" w:after="100" w:afterAutospacing="1"/>
        <w:jc w:val="center"/>
        <w:rPr>
          <w:sz w:val="24"/>
          <w:szCs w:val="24"/>
        </w:rPr>
      </w:pPr>
    </w:p>
    <w:p w14:paraId="4B56C7B2" w14:textId="5B37DB51" w:rsidR="003F62CF" w:rsidRDefault="003F62CF" w:rsidP="003F62CF">
      <w:pPr>
        <w:spacing w:before="100" w:beforeAutospacing="1" w:after="100" w:afterAutospacing="1"/>
        <w:jc w:val="center"/>
        <w:rPr>
          <w:sz w:val="24"/>
          <w:szCs w:val="24"/>
        </w:rPr>
      </w:pPr>
      <w:r>
        <w:rPr>
          <w:sz w:val="24"/>
          <w:szCs w:val="24"/>
        </w:rPr>
        <w:t>МИНИСТЕРСТВО ЗДРАВООХРАНЕНИЯ КЫРГЫЗСКОЙ РЕСПУБЛИКИ</w:t>
      </w:r>
    </w:p>
    <w:p w14:paraId="0C87F0BE" w14:textId="77777777" w:rsidR="003F62CF" w:rsidRDefault="003F62CF" w:rsidP="003F62CF">
      <w:pPr>
        <w:jc w:val="center"/>
        <w:rPr>
          <w:sz w:val="28"/>
          <w:szCs w:val="28"/>
        </w:rPr>
      </w:pPr>
      <w:r>
        <w:rPr>
          <w:sz w:val="24"/>
          <w:szCs w:val="24"/>
        </w:rPr>
        <w:t>КЫРГЫЗСКИЙ ГОСУДАРСТВЕННЫЙ МЕДИЦИНСКИЙ ИНСТИТУТ ПЕРЕПОДГОТОВКИ И ПОВЫШЕНИЯ КВАЛИФИКАЦИИ</w:t>
      </w:r>
      <w:r>
        <w:rPr>
          <w:sz w:val="28"/>
          <w:szCs w:val="28"/>
        </w:rPr>
        <w:t xml:space="preserve"> им. С.Б. </w:t>
      </w:r>
      <w:proofErr w:type="spellStart"/>
      <w:r>
        <w:rPr>
          <w:sz w:val="28"/>
          <w:szCs w:val="28"/>
        </w:rPr>
        <w:t>Даниярова</w:t>
      </w:r>
      <w:proofErr w:type="spellEnd"/>
    </w:p>
    <w:p w14:paraId="29842A8B" w14:textId="77777777" w:rsidR="00246DBE" w:rsidRDefault="00246DBE">
      <w:pPr>
        <w:pStyle w:val="a3"/>
        <w:ind w:left="0"/>
      </w:pPr>
    </w:p>
    <w:p w14:paraId="4E60E8B1" w14:textId="77777777" w:rsidR="00246DBE" w:rsidRDefault="00246DBE">
      <w:pPr>
        <w:pStyle w:val="a3"/>
        <w:ind w:left="0"/>
      </w:pPr>
    </w:p>
    <w:p w14:paraId="76CBB21A" w14:textId="77777777" w:rsidR="00246DBE" w:rsidRDefault="00246DBE">
      <w:pPr>
        <w:pStyle w:val="a3"/>
        <w:ind w:left="0"/>
      </w:pPr>
    </w:p>
    <w:p w14:paraId="7F7C8D8C" w14:textId="77777777" w:rsidR="00246DBE" w:rsidRDefault="00246DBE">
      <w:pPr>
        <w:pStyle w:val="a3"/>
        <w:spacing w:before="156"/>
        <w:ind w:left="0"/>
      </w:pPr>
    </w:p>
    <w:p w14:paraId="347AACC2" w14:textId="71A5EB0A" w:rsidR="003F62CF" w:rsidRPr="003F62CF" w:rsidRDefault="00564114">
      <w:pPr>
        <w:pStyle w:val="1"/>
        <w:spacing w:line="288" w:lineRule="auto"/>
        <w:ind w:right="337" w:firstLine="1"/>
        <w:jc w:val="center"/>
        <w:rPr>
          <w:b w:val="0"/>
          <w:bCs w:val="0"/>
        </w:rPr>
      </w:pPr>
      <w:r>
        <w:rPr>
          <w:b w:val="0"/>
          <w:bCs w:val="0"/>
        </w:rPr>
        <w:t>Практическое учебное пособие</w:t>
      </w:r>
    </w:p>
    <w:p w14:paraId="0A033664" w14:textId="77777777" w:rsidR="003F62CF" w:rsidRDefault="003F62CF">
      <w:pPr>
        <w:pStyle w:val="1"/>
        <w:spacing w:line="288" w:lineRule="auto"/>
        <w:ind w:right="337" w:firstLine="1"/>
        <w:jc w:val="center"/>
      </w:pPr>
    </w:p>
    <w:p w14:paraId="684F28AC" w14:textId="57F64A87" w:rsidR="00246DBE" w:rsidRDefault="001C6CFF">
      <w:pPr>
        <w:pStyle w:val="1"/>
        <w:spacing w:line="288" w:lineRule="auto"/>
        <w:ind w:right="337" w:firstLine="1"/>
        <w:jc w:val="center"/>
      </w:pPr>
      <w:r>
        <w:t xml:space="preserve"> </w:t>
      </w:r>
      <w:r w:rsidR="003F62CF">
        <w:t>Д</w:t>
      </w:r>
      <w:r>
        <w:t>иагностик</w:t>
      </w:r>
      <w:r w:rsidR="003F62CF">
        <w:t>а</w:t>
      </w:r>
      <w:r>
        <w:t xml:space="preserve"> и коррекци</w:t>
      </w:r>
      <w:r w:rsidR="003F62CF">
        <w:t>я</w:t>
      </w:r>
      <w:r>
        <w:t xml:space="preserve"> негативных</w:t>
      </w:r>
      <w:r>
        <w:rPr>
          <w:spacing w:val="-16"/>
        </w:rPr>
        <w:t xml:space="preserve"> </w:t>
      </w:r>
      <w:r>
        <w:t>последствий</w:t>
      </w:r>
      <w:r>
        <w:rPr>
          <w:spacing w:val="-18"/>
        </w:rPr>
        <w:t xml:space="preserve"> </w:t>
      </w:r>
      <w:r>
        <w:t>утомления</w:t>
      </w:r>
      <w:r>
        <w:rPr>
          <w:spacing w:val="-17"/>
        </w:rPr>
        <w:t xml:space="preserve"> </w:t>
      </w:r>
    </w:p>
    <w:p w14:paraId="3FD82F38" w14:textId="77777777" w:rsidR="00246DBE" w:rsidRDefault="00246DBE">
      <w:pPr>
        <w:pStyle w:val="a3"/>
        <w:ind w:left="0"/>
        <w:rPr>
          <w:b/>
          <w:sz w:val="28"/>
        </w:rPr>
      </w:pPr>
    </w:p>
    <w:p w14:paraId="63983DED" w14:textId="77777777" w:rsidR="00246DBE" w:rsidRDefault="00246DBE">
      <w:pPr>
        <w:pStyle w:val="a3"/>
        <w:spacing w:before="179"/>
        <w:ind w:left="0"/>
        <w:rPr>
          <w:b/>
          <w:sz w:val="28"/>
        </w:rPr>
      </w:pPr>
    </w:p>
    <w:p w14:paraId="44BCAFE0" w14:textId="1E6C0254" w:rsidR="00246DBE" w:rsidRDefault="003F62CF" w:rsidP="003F62CF">
      <w:pPr>
        <w:spacing w:line="288" w:lineRule="auto"/>
        <w:ind w:left="231" w:right="364" w:hanging="3"/>
        <w:jc w:val="center"/>
        <w:rPr>
          <w:sz w:val="28"/>
        </w:rPr>
      </w:pPr>
      <w:r>
        <w:rPr>
          <w:sz w:val="28"/>
        </w:rPr>
        <w:t>(</w:t>
      </w:r>
      <w:r w:rsidR="00564114">
        <w:rPr>
          <w:sz w:val="28"/>
        </w:rPr>
        <w:t xml:space="preserve">для врачей спортивной медицины и </w:t>
      </w:r>
      <w:r w:rsidR="001C6CFF">
        <w:rPr>
          <w:sz w:val="28"/>
        </w:rPr>
        <w:t>ординаторов</w:t>
      </w:r>
      <w:r w:rsidR="001C6CFF">
        <w:rPr>
          <w:spacing w:val="-15"/>
          <w:sz w:val="28"/>
        </w:rPr>
        <w:t xml:space="preserve"> </w:t>
      </w:r>
      <w:r w:rsidR="001C6CFF">
        <w:rPr>
          <w:sz w:val="28"/>
        </w:rPr>
        <w:t>медицинских</w:t>
      </w:r>
      <w:r w:rsidR="001C6CFF">
        <w:rPr>
          <w:spacing w:val="-14"/>
          <w:sz w:val="28"/>
        </w:rPr>
        <w:t xml:space="preserve"> </w:t>
      </w:r>
      <w:r w:rsidR="001C6CFF">
        <w:rPr>
          <w:sz w:val="28"/>
        </w:rPr>
        <w:t>вузов</w:t>
      </w:r>
      <w:r>
        <w:rPr>
          <w:sz w:val="28"/>
        </w:rPr>
        <w:t>)</w:t>
      </w:r>
    </w:p>
    <w:p w14:paraId="15B40569" w14:textId="77777777" w:rsidR="00246DBE" w:rsidRDefault="00246DBE">
      <w:pPr>
        <w:pStyle w:val="a3"/>
        <w:ind w:left="0"/>
        <w:rPr>
          <w:sz w:val="28"/>
        </w:rPr>
      </w:pPr>
    </w:p>
    <w:p w14:paraId="3640493D" w14:textId="77777777" w:rsidR="00246DBE" w:rsidRDefault="00246DBE">
      <w:pPr>
        <w:pStyle w:val="a3"/>
        <w:ind w:left="0"/>
        <w:rPr>
          <w:sz w:val="28"/>
        </w:rPr>
      </w:pPr>
    </w:p>
    <w:p w14:paraId="5B46768F" w14:textId="77777777" w:rsidR="00246DBE" w:rsidRDefault="00246DBE">
      <w:pPr>
        <w:pStyle w:val="a3"/>
        <w:ind w:left="0"/>
        <w:rPr>
          <w:sz w:val="28"/>
        </w:rPr>
      </w:pPr>
    </w:p>
    <w:p w14:paraId="393F3E24" w14:textId="77777777" w:rsidR="00246DBE" w:rsidRDefault="00246DBE">
      <w:pPr>
        <w:pStyle w:val="a3"/>
        <w:ind w:left="0"/>
        <w:rPr>
          <w:sz w:val="28"/>
        </w:rPr>
      </w:pPr>
    </w:p>
    <w:p w14:paraId="4A3FBE06" w14:textId="77777777" w:rsidR="00246DBE" w:rsidRDefault="00246DBE">
      <w:pPr>
        <w:pStyle w:val="a3"/>
        <w:ind w:left="0"/>
        <w:rPr>
          <w:sz w:val="28"/>
        </w:rPr>
      </w:pPr>
    </w:p>
    <w:p w14:paraId="0A69C8F2" w14:textId="77777777" w:rsidR="00246DBE" w:rsidRDefault="00246DBE">
      <w:pPr>
        <w:pStyle w:val="a3"/>
        <w:ind w:left="0"/>
        <w:rPr>
          <w:sz w:val="28"/>
        </w:rPr>
      </w:pPr>
    </w:p>
    <w:p w14:paraId="174E9A73" w14:textId="77777777" w:rsidR="00246DBE" w:rsidRDefault="00246DBE">
      <w:pPr>
        <w:pStyle w:val="a3"/>
        <w:ind w:left="0"/>
        <w:rPr>
          <w:sz w:val="28"/>
        </w:rPr>
      </w:pPr>
    </w:p>
    <w:p w14:paraId="3D87D989" w14:textId="77777777" w:rsidR="00246DBE" w:rsidRDefault="00246DBE">
      <w:pPr>
        <w:pStyle w:val="a3"/>
        <w:ind w:left="0"/>
        <w:rPr>
          <w:sz w:val="28"/>
        </w:rPr>
      </w:pPr>
    </w:p>
    <w:p w14:paraId="1FB1399C" w14:textId="77777777" w:rsidR="00246DBE" w:rsidRDefault="00246DBE">
      <w:pPr>
        <w:pStyle w:val="a3"/>
        <w:ind w:left="0"/>
        <w:rPr>
          <w:sz w:val="28"/>
        </w:rPr>
      </w:pPr>
    </w:p>
    <w:p w14:paraId="6CFBCB2B" w14:textId="77777777" w:rsidR="00246DBE" w:rsidRDefault="00246DBE">
      <w:pPr>
        <w:pStyle w:val="a3"/>
        <w:ind w:left="0"/>
        <w:rPr>
          <w:sz w:val="28"/>
        </w:rPr>
      </w:pPr>
    </w:p>
    <w:p w14:paraId="12AE24FD" w14:textId="77777777" w:rsidR="00246DBE" w:rsidRDefault="00246DBE">
      <w:pPr>
        <w:pStyle w:val="a3"/>
        <w:ind w:left="0"/>
        <w:rPr>
          <w:sz w:val="28"/>
        </w:rPr>
      </w:pPr>
    </w:p>
    <w:p w14:paraId="3DCDB4D5" w14:textId="77777777" w:rsidR="00246DBE" w:rsidRDefault="00246DBE">
      <w:pPr>
        <w:pStyle w:val="a3"/>
        <w:ind w:left="0"/>
        <w:rPr>
          <w:sz w:val="28"/>
        </w:rPr>
      </w:pPr>
    </w:p>
    <w:p w14:paraId="179F2EB1" w14:textId="77777777" w:rsidR="00246DBE" w:rsidRDefault="00246DBE">
      <w:pPr>
        <w:pStyle w:val="a3"/>
        <w:ind w:left="0"/>
        <w:rPr>
          <w:sz w:val="28"/>
        </w:rPr>
      </w:pPr>
    </w:p>
    <w:p w14:paraId="50CEF193" w14:textId="77777777" w:rsidR="00246DBE" w:rsidRDefault="00246DBE">
      <w:pPr>
        <w:pStyle w:val="a3"/>
        <w:ind w:left="0"/>
        <w:rPr>
          <w:sz w:val="28"/>
        </w:rPr>
      </w:pPr>
    </w:p>
    <w:p w14:paraId="2E1673DD" w14:textId="77777777" w:rsidR="00246DBE" w:rsidRDefault="00246DBE">
      <w:pPr>
        <w:pStyle w:val="a3"/>
        <w:ind w:left="0"/>
        <w:rPr>
          <w:sz w:val="28"/>
        </w:rPr>
      </w:pPr>
    </w:p>
    <w:p w14:paraId="2E67A87F" w14:textId="77777777" w:rsidR="00246DBE" w:rsidRDefault="00246DBE">
      <w:pPr>
        <w:pStyle w:val="a3"/>
        <w:ind w:left="0"/>
        <w:rPr>
          <w:sz w:val="28"/>
        </w:rPr>
      </w:pPr>
    </w:p>
    <w:p w14:paraId="59B7E75A" w14:textId="77777777" w:rsidR="00246DBE" w:rsidRDefault="00246DBE">
      <w:pPr>
        <w:pStyle w:val="a3"/>
        <w:ind w:left="0"/>
        <w:rPr>
          <w:sz w:val="28"/>
        </w:rPr>
      </w:pPr>
    </w:p>
    <w:p w14:paraId="7F335204" w14:textId="77777777" w:rsidR="00246DBE" w:rsidRDefault="00246DBE">
      <w:pPr>
        <w:pStyle w:val="a3"/>
        <w:ind w:left="0"/>
        <w:rPr>
          <w:sz w:val="28"/>
        </w:rPr>
      </w:pPr>
    </w:p>
    <w:p w14:paraId="6EDE59FD" w14:textId="77777777" w:rsidR="00246DBE" w:rsidRDefault="00246DBE">
      <w:pPr>
        <w:pStyle w:val="a3"/>
        <w:ind w:left="0"/>
        <w:rPr>
          <w:sz w:val="28"/>
        </w:rPr>
      </w:pPr>
    </w:p>
    <w:p w14:paraId="632F2689" w14:textId="77777777" w:rsidR="00246DBE" w:rsidRDefault="00246DBE">
      <w:pPr>
        <w:pStyle w:val="a3"/>
        <w:ind w:left="0"/>
        <w:rPr>
          <w:sz w:val="28"/>
        </w:rPr>
      </w:pPr>
    </w:p>
    <w:p w14:paraId="22E637B4" w14:textId="77777777" w:rsidR="00246DBE" w:rsidRDefault="00246DBE">
      <w:pPr>
        <w:pStyle w:val="a3"/>
        <w:ind w:left="0"/>
        <w:rPr>
          <w:sz w:val="28"/>
        </w:rPr>
      </w:pPr>
    </w:p>
    <w:p w14:paraId="74F3B760" w14:textId="77777777" w:rsidR="00246DBE" w:rsidRDefault="00246DBE">
      <w:pPr>
        <w:pStyle w:val="a3"/>
        <w:ind w:left="0"/>
        <w:rPr>
          <w:sz w:val="28"/>
        </w:rPr>
      </w:pPr>
    </w:p>
    <w:p w14:paraId="44CEC68D" w14:textId="77777777" w:rsidR="00246DBE" w:rsidRDefault="00246DBE">
      <w:pPr>
        <w:pStyle w:val="a3"/>
        <w:ind w:left="0"/>
        <w:rPr>
          <w:sz w:val="28"/>
        </w:rPr>
      </w:pPr>
    </w:p>
    <w:p w14:paraId="4BA3DF9F" w14:textId="77777777" w:rsidR="00246DBE" w:rsidRDefault="00246DBE">
      <w:pPr>
        <w:pStyle w:val="a3"/>
        <w:ind w:left="0"/>
        <w:rPr>
          <w:sz w:val="28"/>
        </w:rPr>
      </w:pPr>
    </w:p>
    <w:p w14:paraId="68C6ACC7" w14:textId="77777777" w:rsidR="00246DBE" w:rsidRDefault="00246DBE">
      <w:pPr>
        <w:pStyle w:val="a3"/>
        <w:spacing w:before="179"/>
        <w:ind w:left="0"/>
        <w:rPr>
          <w:sz w:val="28"/>
        </w:rPr>
      </w:pPr>
    </w:p>
    <w:p w14:paraId="28DF3C37" w14:textId="77777777" w:rsidR="00246DBE" w:rsidRDefault="001C6CFF">
      <w:pPr>
        <w:pStyle w:val="a3"/>
        <w:ind w:left="0" w:right="134"/>
        <w:jc w:val="center"/>
      </w:pPr>
      <w:r>
        <w:t>Бишкек</w:t>
      </w:r>
      <w:r>
        <w:rPr>
          <w:spacing w:val="-7"/>
        </w:rPr>
        <w:t xml:space="preserve"> </w:t>
      </w:r>
      <w:r>
        <w:rPr>
          <w:spacing w:val="-2"/>
        </w:rPr>
        <w:t>2025г.</w:t>
      </w:r>
    </w:p>
    <w:p w14:paraId="1715CF5E" w14:textId="77777777" w:rsidR="00246DBE" w:rsidRDefault="00246DBE">
      <w:pPr>
        <w:pStyle w:val="a3"/>
        <w:jc w:val="center"/>
        <w:sectPr w:rsidR="00246DBE">
          <w:footerReference w:type="default" r:id="rId8"/>
          <w:type w:val="continuous"/>
          <w:pgSz w:w="11900" w:h="16840"/>
          <w:pgMar w:top="1060" w:right="708" w:bottom="280" w:left="1700" w:header="720" w:footer="720" w:gutter="0"/>
          <w:cols w:space="720"/>
        </w:sectPr>
      </w:pPr>
    </w:p>
    <w:p w14:paraId="4EF5ABDC" w14:textId="77777777" w:rsidR="003F62CF" w:rsidRDefault="003F62CF">
      <w:pPr>
        <w:pStyle w:val="a3"/>
        <w:ind w:left="0"/>
      </w:pPr>
      <w:r>
        <w:lastRenderedPageBreak/>
        <w:t xml:space="preserve">Рецензенты: </w:t>
      </w:r>
    </w:p>
    <w:p w14:paraId="3AC10444" w14:textId="423B3098" w:rsidR="00246DBE" w:rsidRDefault="003F62CF">
      <w:pPr>
        <w:pStyle w:val="a3"/>
        <w:ind w:left="0"/>
      </w:pPr>
      <w:r>
        <w:t>1.</w:t>
      </w:r>
      <w:r w:rsidR="00C75850">
        <w:t>Султанмуратов М.Т. д.м.н. профессор КНИИК и ВЛ</w:t>
      </w:r>
    </w:p>
    <w:p w14:paraId="19CD8A9C" w14:textId="5426E7D8" w:rsidR="00246DBE" w:rsidRDefault="003F62CF">
      <w:pPr>
        <w:pStyle w:val="a3"/>
        <w:ind w:left="0"/>
      </w:pPr>
      <w:r>
        <w:t xml:space="preserve">2. </w:t>
      </w:r>
      <w:proofErr w:type="spellStart"/>
      <w:r w:rsidR="00C75850">
        <w:t>Анварбекова</w:t>
      </w:r>
      <w:proofErr w:type="spellEnd"/>
      <w:r w:rsidR="00C75850">
        <w:t xml:space="preserve"> Ы.А. </w:t>
      </w:r>
      <w:bookmarkStart w:id="0" w:name="_Hlk216387143"/>
      <w:r w:rsidR="00C75850">
        <w:t>к.м.н</w:t>
      </w:r>
      <w:bookmarkEnd w:id="0"/>
      <w:r w:rsidR="00C75850">
        <w:t xml:space="preserve">. доцент кафедры клинической </w:t>
      </w:r>
      <w:proofErr w:type="spellStart"/>
      <w:r w:rsidR="00C75850">
        <w:t>реабилитологии</w:t>
      </w:r>
      <w:proofErr w:type="spellEnd"/>
      <w:r w:rsidR="00C75850">
        <w:t xml:space="preserve"> с курсом   спортивной медицины КГМА им. </w:t>
      </w:r>
      <w:proofErr w:type="spellStart"/>
      <w:r w:rsidR="00C75850">
        <w:t>И.К.Ахунбаева</w:t>
      </w:r>
      <w:proofErr w:type="spellEnd"/>
      <w:r w:rsidR="00C75850">
        <w:t>.</w:t>
      </w:r>
    </w:p>
    <w:p w14:paraId="7D4B3758" w14:textId="2C6FF2C6" w:rsidR="00246DBE" w:rsidRDefault="00246DBE">
      <w:pPr>
        <w:pStyle w:val="a3"/>
        <w:spacing w:before="12"/>
        <w:ind w:left="0"/>
      </w:pPr>
    </w:p>
    <w:p w14:paraId="5DC162CE" w14:textId="5EF8609C" w:rsidR="00C37B2D" w:rsidRDefault="00C37B2D">
      <w:pPr>
        <w:pStyle w:val="a3"/>
        <w:spacing w:before="12"/>
        <w:ind w:left="0"/>
      </w:pPr>
    </w:p>
    <w:p w14:paraId="799F3076" w14:textId="77777777" w:rsidR="00C37B2D" w:rsidRDefault="00C37B2D">
      <w:pPr>
        <w:pStyle w:val="a3"/>
        <w:spacing w:before="12"/>
        <w:ind w:left="0"/>
      </w:pPr>
    </w:p>
    <w:p w14:paraId="422524FE" w14:textId="77777777" w:rsidR="00C75850" w:rsidRDefault="001C6CFF" w:rsidP="0058540C">
      <w:pPr>
        <w:widowControl/>
        <w:autoSpaceDE/>
        <w:autoSpaceDN/>
        <w:spacing w:before="100" w:beforeAutospacing="1" w:after="100" w:afterAutospacing="1"/>
        <w:contextualSpacing/>
        <w:jc w:val="both"/>
        <w:rPr>
          <w:spacing w:val="40"/>
        </w:rPr>
      </w:pPr>
      <w:r>
        <w:t>Состави</w:t>
      </w:r>
      <w:r w:rsidR="00C75850">
        <w:t>ли</w:t>
      </w:r>
      <w:r>
        <w:t>:</w:t>
      </w:r>
    </w:p>
    <w:p w14:paraId="162A772E" w14:textId="77777777" w:rsidR="00C75850" w:rsidRDefault="001C6CFF" w:rsidP="0058540C">
      <w:pPr>
        <w:pStyle w:val="a5"/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ind w:right="136"/>
        <w:contextualSpacing/>
        <w:jc w:val="both"/>
        <w:rPr>
          <w:sz w:val="24"/>
          <w:szCs w:val="24"/>
        </w:rPr>
      </w:pPr>
      <w:proofErr w:type="spellStart"/>
      <w:r>
        <w:t>Алишева</w:t>
      </w:r>
      <w:proofErr w:type="spellEnd"/>
      <w:r>
        <w:t xml:space="preserve"> Б.Н.</w:t>
      </w:r>
      <w:r w:rsidR="00C75850">
        <w:t xml:space="preserve">, </w:t>
      </w:r>
      <w:r>
        <w:t xml:space="preserve">- </w:t>
      </w:r>
      <w:r w:rsidR="00C75850">
        <w:t>к.м.н.,</w:t>
      </w:r>
      <w:r w:rsidR="00C75850" w:rsidRPr="00C75850">
        <w:rPr>
          <w:spacing w:val="40"/>
        </w:rPr>
        <w:t xml:space="preserve"> </w:t>
      </w:r>
      <w:r>
        <w:t xml:space="preserve">зам. гл. врача по спортивной </w:t>
      </w:r>
      <w:proofErr w:type="gramStart"/>
      <w:r>
        <w:t>медицине Спортивно</w:t>
      </w:r>
      <w:proofErr w:type="gramEnd"/>
      <w:r>
        <w:t>- реабилитационного центра,</w:t>
      </w:r>
      <w:r w:rsidRPr="00C75850">
        <w:rPr>
          <w:spacing w:val="40"/>
        </w:rPr>
        <w:t xml:space="preserve"> </w:t>
      </w:r>
      <w:r>
        <w:t>главный внештатный специалист МЗ КР по спортивной медицине</w:t>
      </w:r>
      <w:r w:rsidR="00C75850" w:rsidRPr="00C75850">
        <w:rPr>
          <w:sz w:val="24"/>
          <w:szCs w:val="24"/>
        </w:rPr>
        <w:t xml:space="preserve"> </w:t>
      </w:r>
    </w:p>
    <w:p w14:paraId="1BC30399" w14:textId="7BA820BE" w:rsidR="00C75850" w:rsidRPr="00C75850" w:rsidRDefault="00C75850" w:rsidP="00C75850">
      <w:pPr>
        <w:pStyle w:val="a5"/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contextualSpacing/>
        <w:jc w:val="both"/>
        <w:rPr>
          <w:sz w:val="24"/>
          <w:szCs w:val="24"/>
        </w:rPr>
      </w:pPr>
      <w:r w:rsidRPr="00C75850">
        <w:rPr>
          <w:sz w:val="24"/>
          <w:szCs w:val="24"/>
        </w:rPr>
        <w:t xml:space="preserve"> </w:t>
      </w:r>
      <w:proofErr w:type="spellStart"/>
      <w:r w:rsidRPr="00C75850">
        <w:rPr>
          <w:sz w:val="24"/>
          <w:szCs w:val="24"/>
        </w:rPr>
        <w:t>Алыбаева</w:t>
      </w:r>
      <w:proofErr w:type="spellEnd"/>
      <w:r w:rsidRPr="00C75850">
        <w:rPr>
          <w:sz w:val="24"/>
          <w:szCs w:val="24"/>
        </w:rPr>
        <w:t xml:space="preserve"> С.А., –</w:t>
      </w:r>
      <w:r>
        <w:rPr>
          <w:sz w:val="24"/>
          <w:szCs w:val="24"/>
        </w:rPr>
        <w:t xml:space="preserve"> к.м.н.,</w:t>
      </w:r>
      <w:r w:rsidRPr="00C7585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преподаватель </w:t>
      </w:r>
      <w:r w:rsidRPr="00C75850">
        <w:rPr>
          <w:sz w:val="24"/>
          <w:szCs w:val="24"/>
        </w:rPr>
        <w:t xml:space="preserve">профессорского курса </w:t>
      </w:r>
      <w:proofErr w:type="spellStart"/>
      <w:r w:rsidRPr="00C75850">
        <w:rPr>
          <w:sz w:val="24"/>
          <w:szCs w:val="24"/>
        </w:rPr>
        <w:t>реабилитологии</w:t>
      </w:r>
      <w:proofErr w:type="spellEnd"/>
      <w:r w:rsidRPr="00C75850">
        <w:rPr>
          <w:sz w:val="24"/>
          <w:szCs w:val="24"/>
        </w:rPr>
        <w:t xml:space="preserve"> курортологии, физиотерапии, </w:t>
      </w:r>
      <w:proofErr w:type="spellStart"/>
      <w:r w:rsidRPr="00C75850">
        <w:rPr>
          <w:sz w:val="24"/>
          <w:szCs w:val="24"/>
        </w:rPr>
        <w:t>кинезиотерапии</w:t>
      </w:r>
      <w:proofErr w:type="spellEnd"/>
      <w:r w:rsidRPr="00C75850">
        <w:rPr>
          <w:sz w:val="24"/>
          <w:szCs w:val="24"/>
        </w:rPr>
        <w:t xml:space="preserve"> и спортивной медицины </w:t>
      </w:r>
      <w:proofErr w:type="spellStart"/>
      <w:r w:rsidRPr="00C75850">
        <w:rPr>
          <w:sz w:val="24"/>
          <w:szCs w:val="24"/>
        </w:rPr>
        <w:t>КГМИПиПК</w:t>
      </w:r>
      <w:proofErr w:type="spellEnd"/>
      <w:r w:rsidRPr="00C75850">
        <w:rPr>
          <w:sz w:val="24"/>
          <w:szCs w:val="24"/>
        </w:rPr>
        <w:t xml:space="preserve"> им. С.Б. </w:t>
      </w:r>
      <w:proofErr w:type="spellStart"/>
      <w:r w:rsidRPr="00C75850">
        <w:rPr>
          <w:sz w:val="24"/>
          <w:szCs w:val="24"/>
        </w:rPr>
        <w:t>Даниярова</w:t>
      </w:r>
      <w:proofErr w:type="spellEnd"/>
    </w:p>
    <w:p w14:paraId="290FBD54" w14:textId="7A954E76" w:rsidR="00246DBE" w:rsidRDefault="001C6CFF">
      <w:pPr>
        <w:pStyle w:val="a3"/>
        <w:spacing w:before="1"/>
        <w:ind w:right="130" w:firstLine="708"/>
        <w:jc w:val="both"/>
        <w:rPr>
          <w:spacing w:val="40"/>
        </w:rPr>
      </w:pPr>
      <w:r>
        <w:rPr>
          <w:spacing w:val="40"/>
        </w:rPr>
        <w:t xml:space="preserve"> </w:t>
      </w:r>
    </w:p>
    <w:p w14:paraId="4CEFF3FC" w14:textId="77777777" w:rsidR="00C37B2D" w:rsidRDefault="00C37B2D">
      <w:pPr>
        <w:pStyle w:val="a3"/>
        <w:spacing w:before="1"/>
        <w:ind w:right="130" w:firstLine="708"/>
        <w:jc w:val="both"/>
        <w:rPr>
          <w:spacing w:val="40"/>
        </w:rPr>
      </w:pPr>
    </w:p>
    <w:p w14:paraId="37F3CE94" w14:textId="77777777" w:rsidR="00C37B2D" w:rsidRDefault="00C37B2D">
      <w:pPr>
        <w:pStyle w:val="a3"/>
        <w:spacing w:before="1"/>
        <w:ind w:right="130" w:firstLine="708"/>
        <w:jc w:val="both"/>
      </w:pPr>
    </w:p>
    <w:p w14:paraId="4F0867A5" w14:textId="568E36A0" w:rsidR="00C37B2D" w:rsidRDefault="00C37B2D" w:rsidP="0058540C">
      <w:pPr>
        <w:spacing w:line="288" w:lineRule="auto"/>
        <w:ind w:right="364" w:hanging="3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448AD">
        <w:rPr>
          <w:sz w:val="24"/>
          <w:szCs w:val="24"/>
        </w:rPr>
        <w:t>В практическом учебном пособии</w:t>
      </w:r>
      <w:r w:rsidR="00C75850" w:rsidRPr="00C37B2D">
        <w:rPr>
          <w:sz w:val="24"/>
          <w:szCs w:val="24"/>
        </w:rPr>
        <w:t xml:space="preserve"> изло</w:t>
      </w:r>
      <w:r w:rsidR="00C448AD">
        <w:rPr>
          <w:sz w:val="24"/>
          <w:szCs w:val="24"/>
        </w:rPr>
        <w:t xml:space="preserve">жены  информация о диагностике, </w:t>
      </w:r>
      <w:r w:rsidR="00C75850" w:rsidRPr="00C37B2D">
        <w:rPr>
          <w:sz w:val="24"/>
          <w:szCs w:val="24"/>
        </w:rPr>
        <w:t xml:space="preserve"> коррекции</w:t>
      </w:r>
      <w:r w:rsidR="00C448AD">
        <w:rPr>
          <w:sz w:val="24"/>
          <w:szCs w:val="24"/>
        </w:rPr>
        <w:t xml:space="preserve"> и профилактике</w:t>
      </w:r>
      <w:r w:rsidR="00C75850" w:rsidRPr="00C37B2D">
        <w:rPr>
          <w:sz w:val="24"/>
          <w:szCs w:val="24"/>
        </w:rPr>
        <w:t xml:space="preserve"> негативных последствий утомления.</w:t>
      </w:r>
    </w:p>
    <w:p w14:paraId="31A38D0C" w14:textId="77777777" w:rsidR="00C37B2D" w:rsidRDefault="00C37B2D" w:rsidP="00C37B2D">
      <w:pPr>
        <w:spacing w:line="288" w:lineRule="auto"/>
        <w:ind w:left="231" w:right="364" w:hanging="3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29A3CD54" w14:textId="3B96FD11" w:rsidR="00C37B2D" w:rsidRDefault="00C37B2D" w:rsidP="0058540C">
      <w:pPr>
        <w:spacing w:line="288" w:lineRule="auto"/>
        <w:ind w:right="143" w:hanging="3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448AD">
        <w:rPr>
          <w:sz w:val="24"/>
          <w:szCs w:val="24"/>
        </w:rPr>
        <w:t>Учебное пособие составлено</w:t>
      </w:r>
      <w:r w:rsidR="00C75850">
        <w:rPr>
          <w:sz w:val="24"/>
          <w:szCs w:val="24"/>
        </w:rPr>
        <w:t xml:space="preserve"> на </w:t>
      </w:r>
      <w:r w:rsidR="007403E2">
        <w:rPr>
          <w:sz w:val="24"/>
          <w:szCs w:val="24"/>
        </w:rPr>
        <w:t xml:space="preserve">основании последних достижений </w:t>
      </w:r>
      <w:r w:rsidR="00C75850">
        <w:rPr>
          <w:sz w:val="24"/>
          <w:szCs w:val="24"/>
        </w:rPr>
        <w:t xml:space="preserve"> </w:t>
      </w:r>
      <w:r w:rsidR="007403E2">
        <w:t>диагностики</w:t>
      </w:r>
      <w:r>
        <w:t xml:space="preserve"> и коррекции негативных последствий утомления с использованием средств и метод</w:t>
      </w:r>
      <w:r w:rsidR="00C448AD">
        <w:t xml:space="preserve">ов клинической </w:t>
      </w:r>
      <w:r w:rsidR="007403E2">
        <w:t>и спортивной медицины. Материал</w:t>
      </w:r>
      <w:r w:rsidR="00C75850">
        <w:rPr>
          <w:sz w:val="24"/>
          <w:szCs w:val="24"/>
        </w:rPr>
        <w:t xml:space="preserve"> адаптированы для лечебно-профилактических организаций </w:t>
      </w:r>
      <w:r w:rsidR="006147FF">
        <w:rPr>
          <w:sz w:val="24"/>
          <w:szCs w:val="24"/>
        </w:rPr>
        <w:t xml:space="preserve">спортивной медицины </w:t>
      </w:r>
      <w:r w:rsidR="00C75850">
        <w:rPr>
          <w:sz w:val="24"/>
          <w:szCs w:val="24"/>
        </w:rPr>
        <w:t>здравоохранения Кыргызской Республики.</w:t>
      </w:r>
    </w:p>
    <w:p w14:paraId="5BDF1768" w14:textId="4266BE0A" w:rsidR="00246DBE" w:rsidRPr="00C37B2D" w:rsidRDefault="001C6CFF" w:rsidP="0058540C">
      <w:pPr>
        <w:spacing w:before="100" w:beforeAutospacing="1" w:after="100" w:afterAutospacing="1"/>
        <w:ind w:right="143" w:firstLine="708"/>
        <w:jc w:val="both"/>
        <w:rPr>
          <w:sz w:val="24"/>
          <w:szCs w:val="24"/>
        </w:rPr>
      </w:pPr>
      <w:r>
        <w:t>Материал был обсужден и одобрен</w:t>
      </w:r>
      <w:r>
        <w:rPr>
          <w:spacing w:val="40"/>
        </w:rPr>
        <w:t xml:space="preserve"> </w:t>
      </w:r>
      <w:r>
        <w:t>врачами спортивной медицины отделения спортивной медицины Спортивно-реабилитационного центра</w:t>
      </w:r>
      <w:r w:rsidR="00C37B2D">
        <w:t xml:space="preserve"> и на кафедре </w:t>
      </w:r>
      <w:r w:rsidR="00C37B2D" w:rsidRPr="00C75850">
        <w:rPr>
          <w:sz w:val="24"/>
          <w:szCs w:val="24"/>
        </w:rPr>
        <w:t xml:space="preserve">профессорского курса </w:t>
      </w:r>
      <w:proofErr w:type="spellStart"/>
      <w:r w:rsidR="00C37B2D" w:rsidRPr="00C75850">
        <w:rPr>
          <w:sz w:val="24"/>
          <w:szCs w:val="24"/>
        </w:rPr>
        <w:t>реабилитологии</w:t>
      </w:r>
      <w:proofErr w:type="spellEnd"/>
      <w:r w:rsidR="00C37B2D" w:rsidRPr="00C75850">
        <w:rPr>
          <w:sz w:val="24"/>
          <w:szCs w:val="24"/>
        </w:rPr>
        <w:t xml:space="preserve"> курортологии, физиотерапии, </w:t>
      </w:r>
      <w:proofErr w:type="spellStart"/>
      <w:r w:rsidR="00C37B2D" w:rsidRPr="00C75850">
        <w:rPr>
          <w:sz w:val="24"/>
          <w:szCs w:val="24"/>
        </w:rPr>
        <w:t>кинезиотерапии</w:t>
      </w:r>
      <w:proofErr w:type="spellEnd"/>
      <w:r w:rsidR="00C37B2D" w:rsidRPr="00C75850">
        <w:rPr>
          <w:sz w:val="24"/>
          <w:szCs w:val="24"/>
        </w:rPr>
        <w:t xml:space="preserve"> и спортивной медицины </w:t>
      </w:r>
      <w:proofErr w:type="spellStart"/>
      <w:r w:rsidR="00C37B2D" w:rsidRPr="00C75850">
        <w:rPr>
          <w:sz w:val="24"/>
          <w:szCs w:val="24"/>
        </w:rPr>
        <w:t>КГМИПиПК</w:t>
      </w:r>
      <w:proofErr w:type="spellEnd"/>
      <w:r w:rsidR="00C37B2D" w:rsidRPr="00C75850">
        <w:rPr>
          <w:sz w:val="24"/>
          <w:szCs w:val="24"/>
        </w:rPr>
        <w:t xml:space="preserve"> им. С.Б. </w:t>
      </w:r>
      <w:proofErr w:type="spellStart"/>
      <w:r w:rsidR="00C37B2D" w:rsidRPr="00C75850">
        <w:rPr>
          <w:sz w:val="24"/>
          <w:szCs w:val="24"/>
        </w:rPr>
        <w:t>Даниярова</w:t>
      </w:r>
      <w:proofErr w:type="spellEnd"/>
    </w:p>
    <w:p w14:paraId="1891CD18" w14:textId="77777777" w:rsidR="00246DBE" w:rsidRDefault="00246DBE" w:rsidP="00C37B2D">
      <w:pPr>
        <w:pStyle w:val="a3"/>
        <w:ind w:left="0"/>
        <w:jc w:val="both"/>
      </w:pPr>
    </w:p>
    <w:p w14:paraId="37ABE1A0" w14:textId="6F2E7A25" w:rsidR="00C75850" w:rsidRPr="00C37B2D" w:rsidRDefault="00C37B2D" w:rsidP="0058540C">
      <w:pPr>
        <w:spacing w:line="288" w:lineRule="auto"/>
        <w:ind w:right="364" w:hanging="3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771C0">
        <w:rPr>
          <w:sz w:val="24"/>
          <w:szCs w:val="24"/>
        </w:rPr>
        <w:t>Практическое учебное пособие</w:t>
      </w:r>
      <w:r w:rsidRPr="00C37B2D">
        <w:rPr>
          <w:sz w:val="24"/>
          <w:szCs w:val="24"/>
        </w:rPr>
        <w:t xml:space="preserve"> п</w:t>
      </w:r>
      <w:r w:rsidR="00C771C0">
        <w:rPr>
          <w:sz w:val="24"/>
          <w:szCs w:val="24"/>
        </w:rPr>
        <w:t>редназначено для врачей спортивной медицины и</w:t>
      </w:r>
      <w:r w:rsidR="00C75850" w:rsidRPr="00C37B2D">
        <w:rPr>
          <w:spacing w:val="-18"/>
          <w:sz w:val="24"/>
          <w:szCs w:val="24"/>
        </w:rPr>
        <w:t xml:space="preserve"> </w:t>
      </w:r>
      <w:r w:rsidR="00C75850" w:rsidRPr="00C37B2D">
        <w:rPr>
          <w:sz w:val="24"/>
          <w:szCs w:val="24"/>
        </w:rPr>
        <w:t>ординаторов</w:t>
      </w:r>
      <w:r w:rsidR="00C75850" w:rsidRPr="00C37B2D">
        <w:rPr>
          <w:spacing w:val="-15"/>
          <w:sz w:val="24"/>
          <w:szCs w:val="24"/>
        </w:rPr>
        <w:t xml:space="preserve"> </w:t>
      </w:r>
      <w:r w:rsidR="00C75850" w:rsidRPr="00C37B2D">
        <w:rPr>
          <w:sz w:val="24"/>
          <w:szCs w:val="24"/>
        </w:rPr>
        <w:t>медицинских</w:t>
      </w:r>
      <w:r w:rsidR="00C75850" w:rsidRPr="00C37B2D">
        <w:rPr>
          <w:spacing w:val="-14"/>
          <w:sz w:val="24"/>
          <w:szCs w:val="24"/>
        </w:rPr>
        <w:t xml:space="preserve"> </w:t>
      </w:r>
      <w:r w:rsidR="00C75850" w:rsidRPr="00C37B2D">
        <w:rPr>
          <w:sz w:val="24"/>
          <w:szCs w:val="24"/>
        </w:rPr>
        <w:t>вузов,</w:t>
      </w:r>
      <w:r w:rsidR="00C75850" w:rsidRPr="00C37B2D">
        <w:rPr>
          <w:spacing w:val="-15"/>
          <w:sz w:val="24"/>
          <w:szCs w:val="24"/>
        </w:rPr>
        <w:t xml:space="preserve"> </w:t>
      </w:r>
      <w:r w:rsidR="00C75850" w:rsidRPr="00C37B2D">
        <w:rPr>
          <w:sz w:val="24"/>
          <w:szCs w:val="24"/>
        </w:rPr>
        <w:t>непосредственно уч</w:t>
      </w:r>
      <w:r w:rsidR="00C771C0">
        <w:rPr>
          <w:sz w:val="24"/>
          <w:szCs w:val="24"/>
        </w:rPr>
        <w:t>аствующих в медицинском</w:t>
      </w:r>
      <w:r w:rsidR="00C75850" w:rsidRPr="00C37B2D">
        <w:rPr>
          <w:sz w:val="24"/>
          <w:szCs w:val="24"/>
        </w:rPr>
        <w:t xml:space="preserve"> обеспечении спортсменов КР</w:t>
      </w:r>
      <w:r w:rsidR="00C771C0">
        <w:rPr>
          <w:sz w:val="24"/>
          <w:szCs w:val="24"/>
        </w:rPr>
        <w:t>.</w:t>
      </w:r>
    </w:p>
    <w:p w14:paraId="1935BF66" w14:textId="77777777" w:rsidR="00246DBE" w:rsidRDefault="00246DBE">
      <w:pPr>
        <w:pStyle w:val="a3"/>
        <w:sectPr w:rsidR="00246DBE" w:rsidSect="0058540C">
          <w:pgSz w:w="11900" w:h="16840"/>
          <w:pgMar w:top="1940" w:right="843" w:bottom="280" w:left="1700" w:header="720" w:footer="720" w:gutter="0"/>
          <w:cols w:space="720"/>
        </w:sectPr>
      </w:pPr>
    </w:p>
    <w:p w14:paraId="70070151" w14:textId="3C9676D4" w:rsidR="00C37B2D" w:rsidRPr="00A438EA" w:rsidRDefault="00C37B2D" w:rsidP="00C37B2D">
      <w:pPr>
        <w:pStyle w:val="11"/>
        <w:ind w:right="140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A438EA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Оглавление</w:t>
      </w:r>
    </w:p>
    <w:p w14:paraId="73596D6B" w14:textId="77777777" w:rsidR="00A438EA" w:rsidRPr="00A438EA" w:rsidRDefault="00A438EA" w:rsidP="00A438EA">
      <w:pPr>
        <w:rPr>
          <w:lang w:eastAsia="ru-RU"/>
        </w:rPr>
      </w:pPr>
    </w:p>
    <w:p w14:paraId="0E22D8C2" w14:textId="5F96A829" w:rsidR="00C37B2D" w:rsidRDefault="00C37B2D" w:rsidP="0058540C">
      <w:pPr>
        <w:pStyle w:val="10"/>
        <w:tabs>
          <w:tab w:val="clear" w:pos="9628"/>
          <w:tab w:val="right" w:leader="dot" w:pos="9498"/>
        </w:tabs>
        <w:spacing w:line="480" w:lineRule="auto"/>
        <w:ind w:right="1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fldChar w:fldCharType="begin"/>
      </w:r>
      <w:r>
        <w:rPr>
          <w:rFonts w:ascii="Times New Roman" w:hAnsi="Times New Roman"/>
          <w:sz w:val="28"/>
          <w:szCs w:val="28"/>
        </w:rPr>
        <w:instrText xml:space="preserve"> TOC \o "1-3" \h \z \u </w:instrText>
      </w:r>
      <w:r>
        <w:rPr>
          <w:rFonts w:ascii="Times New Roman" w:hAnsi="Times New Roman"/>
          <w:sz w:val="28"/>
          <w:szCs w:val="28"/>
        </w:rPr>
        <w:fldChar w:fldCharType="separate"/>
      </w:r>
      <w:r>
        <w:rPr>
          <w:rFonts w:ascii="Times New Roman" w:hAnsi="Times New Roman"/>
          <w:sz w:val="28"/>
          <w:szCs w:val="28"/>
        </w:rPr>
        <w:t xml:space="preserve">Введение                                                                                 </w:t>
      </w:r>
      <w:r w:rsidR="007455FF">
        <w:rPr>
          <w:rFonts w:ascii="Times New Roman" w:hAnsi="Times New Roman"/>
          <w:sz w:val="28"/>
          <w:szCs w:val="28"/>
        </w:rPr>
        <w:t xml:space="preserve">                         </w:t>
      </w:r>
      <w:r w:rsidR="0058540C">
        <w:rPr>
          <w:rFonts w:ascii="Times New Roman" w:hAnsi="Times New Roman"/>
          <w:sz w:val="28"/>
          <w:szCs w:val="28"/>
        </w:rPr>
        <w:t xml:space="preserve">  </w:t>
      </w:r>
      <w:r w:rsidR="00EC3B40">
        <w:rPr>
          <w:rFonts w:ascii="Times New Roman" w:hAnsi="Times New Roman"/>
          <w:sz w:val="28"/>
          <w:szCs w:val="28"/>
        </w:rPr>
        <w:t xml:space="preserve">   </w:t>
      </w:r>
      <w:r w:rsidR="0058540C">
        <w:rPr>
          <w:rFonts w:ascii="Times New Roman" w:hAnsi="Times New Roman"/>
          <w:sz w:val="28"/>
          <w:szCs w:val="28"/>
        </w:rPr>
        <w:t xml:space="preserve"> </w:t>
      </w:r>
      <w:r w:rsidR="00772429">
        <w:rPr>
          <w:rFonts w:ascii="Times New Roman" w:hAnsi="Times New Roman"/>
          <w:sz w:val="28"/>
          <w:szCs w:val="28"/>
        </w:rPr>
        <w:t xml:space="preserve"> </w:t>
      </w:r>
      <w:r w:rsidR="0058540C">
        <w:rPr>
          <w:rFonts w:ascii="Times New Roman" w:hAnsi="Times New Roman"/>
          <w:sz w:val="28"/>
          <w:szCs w:val="28"/>
        </w:rPr>
        <w:t xml:space="preserve">  </w:t>
      </w:r>
      <w:r w:rsidR="00772429">
        <w:rPr>
          <w:rFonts w:ascii="Times New Roman" w:hAnsi="Times New Roman"/>
          <w:sz w:val="28"/>
          <w:szCs w:val="28"/>
        </w:rPr>
        <w:t xml:space="preserve">  </w:t>
      </w:r>
      <w:r w:rsidR="006A653B">
        <w:rPr>
          <w:rFonts w:ascii="Times New Roman" w:hAnsi="Times New Roman"/>
          <w:sz w:val="28"/>
          <w:szCs w:val="28"/>
        </w:rPr>
        <w:t>4</w:t>
      </w:r>
    </w:p>
    <w:p w14:paraId="69E24FDC" w14:textId="1F38C2D2" w:rsidR="00C37B2D" w:rsidRDefault="00C37B2D" w:rsidP="006A653B">
      <w:pPr>
        <w:spacing w:line="480" w:lineRule="auto"/>
        <w:jc w:val="both"/>
        <w:rPr>
          <w:color w:val="000000"/>
          <w:sz w:val="28"/>
          <w:szCs w:val="28"/>
        </w:rPr>
      </w:pPr>
      <w:r w:rsidRPr="006A653B">
        <w:rPr>
          <w:sz w:val="28"/>
          <w:szCs w:val="28"/>
        </w:rPr>
        <w:t>Утомление</w:t>
      </w:r>
      <w:r w:rsidRPr="006A653B">
        <w:rPr>
          <w:spacing w:val="-5"/>
          <w:sz w:val="28"/>
          <w:szCs w:val="28"/>
        </w:rPr>
        <w:t xml:space="preserve"> </w:t>
      </w:r>
      <w:r w:rsidRPr="006A653B">
        <w:rPr>
          <w:sz w:val="28"/>
          <w:szCs w:val="28"/>
        </w:rPr>
        <w:t>и</w:t>
      </w:r>
      <w:r w:rsidRPr="006A653B">
        <w:rPr>
          <w:spacing w:val="-7"/>
          <w:sz w:val="28"/>
          <w:szCs w:val="28"/>
        </w:rPr>
        <w:t xml:space="preserve"> </w:t>
      </w:r>
      <w:r w:rsidRPr="006A653B">
        <w:rPr>
          <w:sz w:val="28"/>
          <w:szCs w:val="28"/>
        </w:rPr>
        <w:t>его</w:t>
      </w:r>
      <w:r w:rsidRPr="006A653B">
        <w:rPr>
          <w:spacing w:val="-7"/>
          <w:sz w:val="28"/>
          <w:szCs w:val="28"/>
        </w:rPr>
        <w:t xml:space="preserve"> </w:t>
      </w:r>
      <w:r w:rsidRPr="006A653B">
        <w:rPr>
          <w:sz w:val="28"/>
          <w:szCs w:val="28"/>
        </w:rPr>
        <w:t>патологические</w:t>
      </w:r>
      <w:r w:rsidRPr="006A653B">
        <w:rPr>
          <w:spacing w:val="-5"/>
          <w:sz w:val="28"/>
          <w:szCs w:val="28"/>
        </w:rPr>
        <w:t xml:space="preserve"> </w:t>
      </w:r>
      <w:r w:rsidRPr="006A653B">
        <w:rPr>
          <w:sz w:val="28"/>
          <w:szCs w:val="28"/>
        </w:rPr>
        <w:t>последствия</w:t>
      </w:r>
      <w:r w:rsidRPr="006A653B">
        <w:rPr>
          <w:color w:val="000000"/>
          <w:sz w:val="28"/>
          <w:szCs w:val="28"/>
        </w:rPr>
        <w:t xml:space="preserve">                  </w:t>
      </w:r>
      <w:r w:rsidR="00D55939">
        <w:rPr>
          <w:color w:val="000000"/>
          <w:sz w:val="28"/>
          <w:szCs w:val="28"/>
        </w:rPr>
        <w:t xml:space="preserve">                           </w:t>
      </w:r>
      <w:r w:rsidR="0058540C">
        <w:rPr>
          <w:color w:val="000000"/>
          <w:sz w:val="28"/>
          <w:szCs w:val="28"/>
        </w:rPr>
        <w:t xml:space="preserve">   </w:t>
      </w:r>
      <w:r w:rsidR="00EC3B40">
        <w:rPr>
          <w:color w:val="000000"/>
          <w:sz w:val="28"/>
          <w:szCs w:val="28"/>
        </w:rPr>
        <w:t xml:space="preserve">     </w:t>
      </w:r>
      <w:r w:rsidR="00772429">
        <w:rPr>
          <w:color w:val="000000"/>
          <w:sz w:val="28"/>
          <w:szCs w:val="28"/>
        </w:rPr>
        <w:t xml:space="preserve"> </w:t>
      </w:r>
      <w:r w:rsidR="006A653B">
        <w:rPr>
          <w:color w:val="000000"/>
          <w:sz w:val="28"/>
          <w:szCs w:val="28"/>
        </w:rPr>
        <w:t xml:space="preserve"> 5</w:t>
      </w:r>
    </w:p>
    <w:p w14:paraId="2A1E8C68" w14:textId="7FFE685C" w:rsidR="00C37B2D" w:rsidRDefault="007455FF" w:rsidP="00C37B2D">
      <w:pPr>
        <w:spacing w:line="48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Диагностика </w:t>
      </w:r>
      <w:r w:rsidR="00C37B2D" w:rsidRPr="00C37B2D">
        <w:rPr>
          <w:color w:val="000000"/>
          <w:sz w:val="28"/>
          <w:szCs w:val="28"/>
        </w:rPr>
        <w:t>переутомления</w:t>
      </w:r>
      <w:r>
        <w:rPr>
          <w:color w:val="000000"/>
          <w:sz w:val="28"/>
          <w:szCs w:val="28"/>
        </w:rPr>
        <w:t xml:space="preserve">, </w:t>
      </w:r>
      <w:r w:rsidR="00D55939">
        <w:rPr>
          <w:color w:val="000000"/>
          <w:sz w:val="28"/>
          <w:szCs w:val="28"/>
        </w:rPr>
        <w:t xml:space="preserve">перетренированности,  </w:t>
      </w:r>
      <w:r>
        <w:rPr>
          <w:color w:val="000000"/>
          <w:sz w:val="28"/>
          <w:szCs w:val="28"/>
        </w:rPr>
        <w:t>перенапряжения</w:t>
      </w:r>
      <w:r w:rsidR="0058540C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 xml:space="preserve"> </w:t>
      </w:r>
      <w:r w:rsidR="00D55939"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>ердечно-сосудис</w:t>
      </w:r>
      <w:r w:rsidR="00D55939">
        <w:rPr>
          <w:color w:val="000000"/>
          <w:sz w:val="28"/>
          <w:szCs w:val="28"/>
        </w:rPr>
        <w:t>той системы</w:t>
      </w:r>
      <w:r>
        <w:rPr>
          <w:color w:val="000000"/>
          <w:sz w:val="28"/>
          <w:szCs w:val="28"/>
        </w:rPr>
        <w:t xml:space="preserve">                                      </w:t>
      </w:r>
      <w:r w:rsidR="00C37B2D">
        <w:rPr>
          <w:color w:val="000000"/>
          <w:sz w:val="28"/>
          <w:szCs w:val="28"/>
        </w:rPr>
        <w:t xml:space="preserve">                            </w:t>
      </w:r>
      <w:r w:rsidR="0058540C">
        <w:rPr>
          <w:color w:val="000000"/>
          <w:sz w:val="28"/>
          <w:szCs w:val="28"/>
        </w:rPr>
        <w:t xml:space="preserve">    </w:t>
      </w:r>
      <w:r>
        <w:rPr>
          <w:color w:val="000000"/>
          <w:sz w:val="28"/>
          <w:szCs w:val="28"/>
        </w:rPr>
        <w:t xml:space="preserve"> </w:t>
      </w:r>
      <w:r w:rsidR="0058540C">
        <w:rPr>
          <w:color w:val="000000"/>
          <w:sz w:val="28"/>
          <w:szCs w:val="28"/>
        </w:rPr>
        <w:t xml:space="preserve">          6</w:t>
      </w:r>
    </w:p>
    <w:p w14:paraId="70FD3151" w14:textId="587C8A97" w:rsidR="00C37B2D" w:rsidRDefault="006A653B" w:rsidP="00C37B2D">
      <w:pPr>
        <w:spacing w:line="480" w:lineRule="auto"/>
        <w:rPr>
          <w:color w:val="000000"/>
          <w:sz w:val="28"/>
          <w:szCs w:val="28"/>
        </w:rPr>
      </w:pPr>
      <w:r w:rsidRPr="006A653B">
        <w:rPr>
          <w:color w:val="000000"/>
          <w:sz w:val="28"/>
          <w:szCs w:val="28"/>
        </w:rPr>
        <w:t>Лабораторные показатели</w:t>
      </w:r>
      <w:r>
        <w:rPr>
          <w:color w:val="000000"/>
          <w:sz w:val="28"/>
          <w:szCs w:val="28"/>
        </w:rPr>
        <w:t xml:space="preserve"> </w:t>
      </w:r>
      <w:r w:rsidR="007455FF">
        <w:rPr>
          <w:color w:val="000000"/>
          <w:sz w:val="28"/>
          <w:szCs w:val="28"/>
        </w:rPr>
        <w:t xml:space="preserve">                          </w:t>
      </w:r>
      <w:r w:rsidR="00C37B2D">
        <w:rPr>
          <w:color w:val="000000"/>
          <w:sz w:val="28"/>
          <w:szCs w:val="28"/>
        </w:rPr>
        <w:t xml:space="preserve">                                                         </w:t>
      </w:r>
      <w:r w:rsidR="0058540C">
        <w:rPr>
          <w:color w:val="000000"/>
          <w:sz w:val="28"/>
          <w:szCs w:val="28"/>
        </w:rPr>
        <w:t xml:space="preserve">    </w:t>
      </w:r>
      <w:r w:rsidR="00C37B2D">
        <w:rPr>
          <w:color w:val="000000"/>
          <w:sz w:val="28"/>
          <w:szCs w:val="28"/>
        </w:rPr>
        <w:t xml:space="preserve"> 7</w:t>
      </w:r>
    </w:p>
    <w:p w14:paraId="6378B750" w14:textId="77777777" w:rsidR="0058540C" w:rsidRDefault="006A653B" w:rsidP="00C37B2D">
      <w:pPr>
        <w:spacing w:line="480" w:lineRule="auto"/>
        <w:rPr>
          <w:color w:val="000000"/>
          <w:sz w:val="28"/>
          <w:szCs w:val="28"/>
        </w:rPr>
      </w:pPr>
      <w:r w:rsidRPr="006A653B">
        <w:rPr>
          <w:color w:val="000000"/>
          <w:sz w:val="28"/>
          <w:szCs w:val="28"/>
        </w:rPr>
        <w:t>Рекомендации к использованию с</w:t>
      </w:r>
      <w:r w:rsidR="007455FF">
        <w:rPr>
          <w:color w:val="000000"/>
          <w:sz w:val="28"/>
          <w:szCs w:val="28"/>
        </w:rPr>
        <w:t xml:space="preserve">редств коррекции патологических  </w:t>
      </w:r>
    </w:p>
    <w:p w14:paraId="3C59F1D4" w14:textId="651B19BE" w:rsidR="00C37B2D" w:rsidRDefault="007455FF" w:rsidP="00C37B2D">
      <w:pPr>
        <w:spacing w:line="48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состояний</w:t>
      </w:r>
      <w:r w:rsidR="006A653B">
        <w:rPr>
          <w:color w:val="000000"/>
          <w:sz w:val="28"/>
          <w:szCs w:val="28"/>
        </w:rPr>
        <w:t xml:space="preserve">                      </w:t>
      </w:r>
      <w:r w:rsidR="00C37B2D">
        <w:rPr>
          <w:color w:val="000000"/>
          <w:sz w:val="28"/>
          <w:szCs w:val="28"/>
        </w:rPr>
        <w:t xml:space="preserve">                                                                                     </w:t>
      </w:r>
      <w:r w:rsidR="0058540C">
        <w:rPr>
          <w:color w:val="000000"/>
          <w:sz w:val="28"/>
          <w:szCs w:val="28"/>
        </w:rPr>
        <w:t xml:space="preserve">     </w:t>
      </w:r>
      <w:r w:rsidR="00C37B2D">
        <w:rPr>
          <w:color w:val="000000"/>
          <w:sz w:val="28"/>
          <w:szCs w:val="28"/>
        </w:rPr>
        <w:t xml:space="preserve">    8</w:t>
      </w:r>
    </w:p>
    <w:p w14:paraId="6FAD7A65" w14:textId="026F9543" w:rsidR="00B767CD" w:rsidRDefault="00B767CD" w:rsidP="00C37B2D">
      <w:pPr>
        <w:spacing w:line="48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Клинические случаи                                                                                                 10</w:t>
      </w:r>
    </w:p>
    <w:p w14:paraId="619F202A" w14:textId="660B1E12" w:rsidR="00C37B2D" w:rsidRDefault="00A438EA" w:rsidP="00C37B2D">
      <w:pPr>
        <w:spacing w:line="48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Физиотерапевтические </w:t>
      </w:r>
      <w:r w:rsidR="007455F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рекомендации</w:t>
      </w:r>
      <w:r w:rsidR="006A653B">
        <w:rPr>
          <w:color w:val="000000"/>
          <w:sz w:val="28"/>
          <w:szCs w:val="28"/>
        </w:rPr>
        <w:t xml:space="preserve">      </w:t>
      </w:r>
      <w:r w:rsidR="007455FF">
        <w:rPr>
          <w:color w:val="000000"/>
          <w:sz w:val="28"/>
          <w:szCs w:val="28"/>
        </w:rPr>
        <w:t xml:space="preserve">                </w:t>
      </w:r>
      <w:r w:rsidR="00C37B2D">
        <w:rPr>
          <w:color w:val="000000"/>
          <w:sz w:val="28"/>
          <w:szCs w:val="28"/>
        </w:rPr>
        <w:t xml:space="preserve">             </w:t>
      </w:r>
      <w:r w:rsidR="007455FF">
        <w:rPr>
          <w:color w:val="000000"/>
          <w:sz w:val="28"/>
          <w:szCs w:val="28"/>
        </w:rPr>
        <w:t xml:space="preserve">             </w:t>
      </w:r>
      <w:r w:rsidR="00C37B2D">
        <w:rPr>
          <w:color w:val="000000"/>
          <w:sz w:val="28"/>
          <w:szCs w:val="28"/>
        </w:rPr>
        <w:t xml:space="preserve">           </w:t>
      </w:r>
      <w:r w:rsidR="0058540C">
        <w:rPr>
          <w:color w:val="000000"/>
          <w:sz w:val="28"/>
          <w:szCs w:val="28"/>
        </w:rPr>
        <w:t xml:space="preserve">     </w:t>
      </w:r>
      <w:r w:rsidR="00B767CD">
        <w:rPr>
          <w:color w:val="000000"/>
          <w:sz w:val="28"/>
          <w:szCs w:val="28"/>
        </w:rPr>
        <w:t xml:space="preserve">   11</w:t>
      </w:r>
    </w:p>
    <w:p w14:paraId="4BAB23E1" w14:textId="75C2B563" w:rsidR="00C37B2D" w:rsidRDefault="00C37B2D" w:rsidP="00C37B2D">
      <w:pPr>
        <w:spacing w:line="48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Литература                                                                                                           </w:t>
      </w:r>
      <w:r w:rsidR="0058540C">
        <w:rPr>
          <w:color w:val="000000"/>
          <w:sz w:val="28"/>
          <w:szCs w:val="28"/>
        </w:rPr>
        <w:t xml:space="preserve">    </w:t>
      </w:r>
      <w:r>
        <w:rPr>
          <w:color w:val="000000"/>
          <w:sz w:val="28"/>
          <w:szCs w:val="28"/>
        </w:rPr>
        <w:t xml:space="preserve"> </w:t>
      </w:r>
      <w:r w:rsidR="00B767CD">
        <w:rPr>
          <w:color w:val="000000"/>
          <w:sz w:val="28"/>
          <w:szCs w:val="28"/>
        </w:rPr>
        <w:t xml:space="preserve"> </w:t>
      </w:r>
      <w:r w:rsidR="00BB4EA6">
        <w:rPr>
          <w:color w:val="000000"/>
          <w:sz w:val="28"/>
          <w:szCs w:val="28"/>
        </w:rPr>
        <w:t>13</w:t>
      </w:r>
    </w:p>
    <w:p w14:paraId="7F8C4F3E" w14:textId="77777777" w:rsidR="00C37B2D" w:rsidRDefault="00C37B2D" w:rsidP="00C37B2D">
      <w:pPr>
        <w:spacing w:line="480" w:lineRule="auto"/>
        <w:rPr>
          <w:color w:val="000000"/>
          <w:sz w:val="28"/>
          <w:szCs w:val="28"/>
        </w:rPr>
      </w:pPr>
    </w:p>
    <w:p w14:paraId="44C8FBED" w14:textId="77777777" w:rsidR="00C37B2D" w:rsidRDefault="00C37B2D" w:rsidP="00C37B2D">
      <w:pPr>
        <w:spacing w:line="480" w:lineRule="auto"/>
        <w:rPr>
          <w:sz w:val="28"/>
          <w:szCs w:val="28"/>
        </w:rPr>
      </w:pPr>
    </w:p>
    <w:p w14:paraId="6D759D6B" w14:textId="77777777" w:rsidR="00C37B2D" w:rsidRDefault="00C37B2D" w:rsidP="00C37B2D">
      <w:pPr>
        <w:pStyle w:val="10"/>
        <w:spacing w:line="480" w:lineRule="auto"/>
        <w:ind w:right="140"/>
        <w:jc w:val="both"/>
        <w:rPr>
          <w:rFonts w:ascii="Times New Roman" w:eastAsiaTheme="minorEastAsia" w:hAnsi="Times New Roman"/>
          <w:sz w:val="28"/>
          <w:szCs w:val="28"/>
        </w:rPr>
      </w:pPr>
    </w:p>
    <w:p w14:paraId="07AD9F79" w14:textId="77777777" w:rsidR="00C37B2D" w:rsidRDefault="00C37B2D" w:rsidP="00C37B2D">
      <w:pPr>
        <w:pStyle w:val="a3"/>
        <w:spacing w:before="64" w:line="480" w:lineRule="auto"/>
        <w:ind w:right="134"/>
        <w:jc w:val="center"/>
        <w:rPr>
          <w:sz w:val="28"/>
          <w:szCs w:val="28"/>
        </w:rPr>
      </w:pPr>
      <w:r>
        <w:rPr>
          <w:sz w:val="28"/>
          <w:szCs w:val="28"/>
        </w:rPr>
        <w:fldChar w:fldCharType="end"/>
      </w:r>
    </w:p>
    <w:p w14:paraId="605BA3B8" w14:textId="77777777" w:rsidR="00C37B2D" w:rsidRDefault="00C37B2D" w:rsidP="00C37B2D">
      <w:pPr>
        <w:pStyle w:val="a3"/>
        <w:spacing w:before="64" w:line="480" w:lineRule="auto"/>
        <w:ind w:right="134"/>
        <w:jc w:val="center"/>
        <w:rPr>
          <w:sz w:val="28"/>
          <w:szCs w:val="28"/>
        </w:rPr>
      </w:pPr>
    </w:p>
    <w:p w14:paraId="65CEFABE" w14:textId="77777777" w:rsidR="00C37B2D" w:rsidRDefault="00C37B2D" w:rsidP="00C37B2D">
      <w:pPr>
        <w:pStyle w:val="a3"/>
        <w:spacing w:before="64" w:line="480" w:lineRule="auto"/>
        <w:ind w:right="134"/>
        <w:jc w:val="center"/>
        <w:rPr>
          <w:sz w:val="28"/>
          <w:szCs w:val="28"/>
        </w:rPr>
      </w:pPr>
    </w:p>
    <w:p w14:paraId="63CC51C7" w14:textId="77777777" w:rsidR="00C37B2D" w:rsidRDefault="00C37B2D" w:rsidP="00C37B2D">
      <w:pPr>
        <w:pStyle w:val="a3"/>
        <w:spacing w:before="64" w:line="480" w:lineRule="auto"/>
        <w:ind w:right="134"/>
        <w:jc w:val="center"/>
        <w:rPr>
          <w:sz w:val="28"/>
          <w:szCs w:val="28"/>
        </w:rPr>
      </w:pPr>
    </w:p>
    <w:p w14:paraId="73192A96" w14:textId="77777777" w:rsidR="00C37B2D" w:rsidRDefault="00C37B2D" w:rsidP="00C37B2D">
      <w:pPr>
        <w:pStyle w:val="a3"/>
        <w:spacing w:before="64" w:line="480" w:lineRule="auto"/>
        <w:ind w:right="134"/>
        <w:jc w:val="center"/>
        <w:rPr>
          <w:sz w:val="28"/>
          <w:szCs w:val="28"/>
        </w:rPr>
      </w:pPr>
    </w:p>
    <w:p w14:paraId="0401C961" w14:textId="77777777" w:rsidR="00C37B2D" w:rsidRDefault="00C37B2D" w:rsidP="00C37B2D">
      <w:pPr>
        <w:pStyle w:val="a3"/>
        <w:spacing w:before="64" w:line="480" w:lineRule="auto"/>
        <w:ind w:right="134"/>
        <w:jc w:val="center"/>
        <w:rPr>
          <w:sz w:val="28"/>
          <w:szCs w:val="28"/>
        </w:rPr>
      </w:pPr>
    </w:p>
    <w:p w14:paraId="61BC9342" w14:textId="61C623E8" w:rsidR="00044028" w:rsidRDefault="00EF0B29" w:rsidP="0058540C">
      <w:pPr>
        <w:pStyle w:val="a3"/>
        <w:spacing w:before="64" w:line="480" w:lineRule="auto"/>
        <w:ind w:left="0" w:right="134"/>
        <w:rPr>
          <w:spacing w:val="-2"/>
        </w:rPr>
      </w:pPr>
      <w:r>
        <w:rPr>
          <w:noProof/>
          <w:spacing w:val="-2"/>
          <w:lang w:eastAsia="ru-RU"/>
        </w:rPr>
        <w:lastRenderedPageBreak/>
        <w:drawing>
          <wp:anchor distT="0" distB="0" distL="114300" distR="114300" simplePos="0" relativeHeight="251645440" behindDoc="0" locked="0" layoutInCell="1" allowOverlap="1" wp14:anchorId="510D973A" wp14:editId="095C6E86">
            <wp:simplePos x="0" y="0"/>
            <wp:positionH relativeFrom="margin">
              <wp:posOffset>175895</wp:posOffset>
            </wp:positionH>
            <wp:positionV relativeFrom="margin">
              <wp:posOffset>498475</wp:posOffset>
            </wp:positionV>
            <wp:extent cx="2619375" cy="2057400"/>
            <wp:effectExtent l="152400" t="152400" r="371475" b="36195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портивная медицина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r="24779" b="18773"/>
                    <a:stretch/>
                  </pic:blipFill>
                  <pic:spPr bwMode="auto">
                    <a:xfrm>
                      <a:off x="0" y="0"/>
                      <a:ext cx="2619375" cy="20574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FC76AF" w14:textId="499B317B" w:rsidR="00246DBE" w:rsidRPr="0058540C" w:rsidRDefault="001C6CFF" w:rsidP="00C37B2D">
      <w:pPr>
        <w:pStyle w:val="a3"/>
        <w:spacing w:before="64" w:line="480" w:lineRule="auto"/>
        <w:ind w:right="134"/>
        <w:jc w:val="center"/>
        <w:rPr>
          <w:b/>
        </w:rPr>
      </w:pPr>
      <w:r w:rsidRPr="0058540C">
        <w:rPr>
          <w:b/>
          <w:spacing w:val="-2"/>
        </w:rPr>
        <w:t>Введение</w:t>
      </w:r>
    </w:p>
    <w:p w14:paraId="1961EE1E" w14:textId="68F1F714" w:rsidR="00246DBE" w:rsidRDefault="00CF133A">
      <w:pPr>
        <w:pStyle w:val="a3"/>
        <w:ind w:right="131" w:firstLine="600"/>
        <w:jc w:val="both"/>
      </w:pPr>
      <w:r>
        <w:t>Пособие</w:t>
      </w:r>
      <w:r w:rsidR="001C6CFF">
        <w:t xml:space="preserve"> </w:t>
      </w:r>
      <w:bookmarkStart w:id="1" w:name="_Hlk216387674"/>
      <w:r w:rsidR="001C6CFF">
        <w:t>со</w:t>
      </w:r>
      <w:r>
        <w:t>держат информацию о диагностики</w:t>
      </w:r>
      <w:r w:rsidR="001C6CFF">
        <w:t xml:space="preserve"> и коррекции негативных последствий утомления </w:t>
      </w:r>
      <w:bookmarkEnd w:id="1"/>
      <w:r w:rsidR="001C6CFF">
        <w:t>с использованием средств и методов клинической медицины в целом и спортивной медицины в частности, которые обладают доказанной эффективностью.</w:t>
      </w:r>
      <w:r w:rsidR="001C6CFF">
        <w:rPr>
          <w:spacing w:val="40"/>
        </w:rPr>
        <w:t xml:space="preserve"> </w:t>
      </w:r>
      <w:r>
        <w:t>Это практическое пособие сможет</w:t>
      </w:r>
      <w:r w:rsidR="001C6CFF">
        <w:rPr>
          <w:spacing w:val="40"/>
        </w:rPr>
        <w:t xml:space="preserve"> </w:t>
      </w:r>
      <w:r>
        <w:t>помочь врачам спортивной медицины</w:t>
      </w:r>
      <w:r w:rsidR="001C6CFF">
        <w:rPr>
          <w:spacing w:val="40"/>
        </w:rPr>
        <w:t xml:space="preserve"> </w:t>
      </w:r>
      <w:r w:rsidR="001C6CFF">
        <w:t>принимать решения о рациональной помощи в различных клинических ситуациях, встречающихся именно в спортивных контингентах.</w:t>
      </w:r>
    </w:p>
    <w:p w14:paraId="5CF8C6DE" w14:textId="77777777" w:rsidR="00246DBE" w:rsidRDefault="001C6CFF">
      <w:pPr>
        <w:pStyle w:val="a3"/>
        <w:spacing w:before="1"/>
        <w:ind w:right="129" w:firstLine="600"/>
        <w:jc w:val="both"/>
      </w:pPr>
      <w:r>
        <w:t>Постоянный мониторинг последовательности физиологических реакций организма под воздействием физических нагрузок позволяет анализировать характер и</w:t>
      </w:r>
      <w:r>
        <w:rPr>
          <w:spacing w:val="40"/>
        </w:rPr>
        <w:t xml:space="preserve"> </w:t>
      </w:r>
      <w:r>
        <w:t xml:space="preserve">выраженность физиологических сдвигов в организме при нагрузочном утомлении, что является важным фактором в управлении тренировочным процессом высококвалифицированных спортсменов. Системный подход к проблеме даёт возможность выявлять тонкую грань между достижением организмом нового качественного уровня адаптации к физическим нагрузкам и срывом компенсаторных механизмов вследствие перенапряжения функциональных систем, обеспечивающих данную работу. В этом плане </w:t>
      </w:r>
      <w:proofErr w:type="spellStart"/>
      <w:r>
        <w:t>постнагрузочное</w:t>
      </w:r>
      <w:proofErr w:type="spellEnd"/>
      <w:r>
        <w:t xml:space="preserve"> восстановление организма, как физиологическое,</w:t>
      </w:r>
      <w:r>
        <w:rPr>
          <w:spacing w:val="-2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стимулируемое</w:t>
      </w:r>
      <w:r>
        <w:rPr>
          <w:spacing w:val="-3"/>
        </w:rPr>
        <w:t xml:space="preserve"> </w:t>
      </w:r>
      <w:r>
        <w:t>воздействием</w:t>
      </w:r>
      <w:r>
        <w:rPr>
          <w:spacing w:val="-3"/>
        </w:rPr>
        <w:t xml:space="preserve"> </w:t>
      </w:r>
      <w:r>
        <w:t>химических и</w:t>
      </w:r>
      <w:r>
        <w:rPr>
          <w:spacing w:val="-1"/>
        </w:rPr>
        <w:t xml:space="preserve"> </w:t>
      </w:r>
      <w:r>
        <w:t>физических факторов, является основным механизмом, который позволяет преодолевать патологические последствия утомления, и в конечном итоге, повысить эффективность всей системы подготовки спортсменов высокой квалификации.</w:t>
      </w:r>
    </w:p>
    <w:p w14:paraId="4EF227E9" w14:textId="16154254" w:rsidR="00246DBE" w:rsidRDefault="001C6CFF">
      <w:pPr>
        <w:pStyle w:val="a3"/>
        <w:ind w:right="130" w:firstLine="720"/>
        <w:jc w:val="both"/>
      </w:pPr>
      <w:r>
        <w:t>Итогом транснациональной дискуссии о сущности переутомления и перетренированности стало совместное официальное заявление Европейского общества спортивной науки (</w:t>
      </w:r>
      <w:proofErr w:type="spellStart"/>
      <w:r>
        <w:t>the</w:t>
      </w:r>
      <w:proofErr w:type="spellEnd"/>
      <w:r>
        <w:t xml:space="preserve"> </w:t>
      </w:r>
      <w:proofErr w:type="spellStart"/>
      <w:r>
        <w:t>European</w:t>
      </w:r>
      <w:proofErr w:type="spellEnd"/>
      <w:r>
        <w:t xml:space="preserve"> </w:t>
      </w:r>
      <w:proofErr w:type="spellStart"/>
      <w:r>
        <w:t>College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Sport</w:t>
      </w:r>
      <w:proofErr w:type="spellEnd"/>
      <w:r>
        <w:t xml:space="preserve"> </w:t>
      </w:r>
      <w:proofErr w:type="spellStart"/>
      <w:r>
        <w:t>Science</w:t>
      </w:r>
      <w:proofErr w:type="spellEnd"/>
      <w:r>
        <w:t>) и Американского общества спортивной медицины (</w:t>
      </w:r>
      <w:proofErr w:type="spellStart"/>
      <w:r>
        <w:t>the</w:t>
      </w:r>
      <w:proofErr w:type="spellEnd"/>
      <w:r>
        <w:t xml:space="preserve"> </w:t>
      </w:r>
      <w:proofErr w:type="spellStart"/>
      <w:r>
        <w:t>American</w:t>
      </w:r>
      <w:proofErr w:type="spellEnd"/>
      <w:r>
        <w:t xml:space="preserve"> </w:t>
      </w:r>
      <w:proofErr w:type="spellStart"/>
      <w:r>
        <w:t>College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Sports</w:t>
      </w:r>
      <w:proofErr w:type="spellEnd"/>
      <w:r>
        <w:t xml:space="preserve"> </w:t>
      </w:r>
      <w:proofErr w:type="spellStart"/>
      <w:r>
        <w:t>Medicine</w:t>
      </w:r>
      <w:proofErr w:type="spellEnd"/>
      <w:r>
        <w:t>). В этом</w:t>
      </w:r>
      <w:r>
        <w:rPr>
          <w:spacing w:val="40"/>
        </w:rPr>
        <w:t xml:space="preserve"> </w:t>
      </w:r>
      <w:r>
        <w:t>профессиональном консенсусе (2013) декларирован унифицированный подход к стадийности развития патологических последствий утомления – функциональное переутомление, а затем нефункциональное (</w:t>
      </w:r>
      <w:proofErr w:type="spellStart"/>
      <w:r>
        <w:t>Functional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Non-Functional</w:t>
      </w:r>
      <w:proofErr w:type="spellEnd"/>
      <w:r>
        <w:t xml:space="preserve"> </w:t>
      </w:r>
      <w:proofErr w:type="spellStart"/>
      <w:r>
        <w:t>Overreaching</w:t>
      </w:r>
      <w:proofErr w:type="spellEnd"/>
      <w:r>
        <w:t xml:space="preserve"> – FOR и NFOR, соответственно), а затем перетренированность (OT, либо </w:t>
      </w:r>
      <w:proofErr w:type="spellStart"/>
      <w:r>
        <w:t>Overtraining</w:t>
      </w:r>
      <w:proofErr w:type="spellEnd"/>
      <w:r>
        <w:t xml:space="preserve"> </w:t>
      </w:r>
      <w:proofErr w:type="spellStart"/>
      <w:r>
        <w:t>Syndrom</w:t>
      </w:r>
      <w:proofErr w:type="spellEnd"/>
      <w:r>
        <w:t xml:space="preserve"> – OTS).</w:t>
      </w:r>
      <w:r>
        <w:rPr>
          <w:spacing w:val="80"/>
        </w:rPr>
        <w:t xml:space="preserve"> </w:t>
      </w:r>
      <w:r>
        <w:t>Именно с этим основным международным регламентом и предлагаются подходы к выявлению (диагностике/верификации) п</w:t>
      </w:r>
      <w:r w:rsidR="00CF133A">
        <w:t xml:space="preserve">ереутомления, </w:t>
      </w:r>
      <w:r>
        <w:t>перетренированности,</w:t>
      </w:r>
      <w:r w:rsidR="00CF133A">
        <w:t xml:space="preserve"> а </w:t>
      </w:r>
      <w:proofErr w:type="gramStart"/>
      <w:r w:rsidR="00CF133A">
        <w:t>так же</w:t>
      </w:r>
      <w:proofErr w:type="gramEnd"/>
      <w:r>
        <w:t xml:space="preserve"> </w:t>
      </w:r>
      <w:r w:rsidR="00CF133A">
        <w:t xml:space="preserve">перенапряжения сердечно-сосудистой системы (ССС), и </w:t>
      </w:r>
      <w:r>
        <w:t>ведению пациентов с негативными последствиями утомления.</w:t>
      </w:r>
    </w:p>
    <w:p w14:paraId="3AF1F9C0" w14:textId="339D3EA7" w:rsidR="00246DBE" w:rsidRDefault="001C6CFF">
      <w:pPr>
        <w:pStyle w:val="a3"/>
        <w:ind w:right="131" w:firstLine="600"/>
        <w:jc w:val="both"/>
      </w:pPr>
      <w:r>
        <w:t xml:space="preserve">Цель </w:t>
      </w:r>
      <w:r w:rsidR="00CF133A">
        <w:t>настоящего практического учебного пособия</w:t>
      </w:r>
      <w:r>
        <w:t xml:space="preserve"> – обеспечить спортивного врача критериями диагностики патологических последствий утомления (перенапряжения</w:t>
      </w:r>
      <w:r w:rsidR="00CF133A">
        <w:t>,</w:t>
      </w:r>
      <w:r>
        <w:t xml:space="preserve"> переутомления</w:t>
      </w:r>
      <w:r w:rsidR="00CF133A">
        <w:t>, перетренированности</w:t>
      </w:r>
      <w:r>
        <w:t>), а также четким пониманием подходов к выбору врачебной тактики и последовательности применения</w:t>
      </w:r>
      <w:r>
        <w:rPr>
          <w:spacing w:val="-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арсенала</w:t>
      </w:r>
      <w:r>
        <w:rPr>
          <w:spacing w:val="-2"/>
        </w:rPr>
        <w:t xml:space="preserve"> </w:t>
      </w:r>
      <w:r>
        <w:t>эффективных восстановительных средств для преодоления различных негативных последствий утомления у спортсменов высокой квалификации в структуре их подготовки.</w:t>
      </w:r>
      <w:r>
        <w:rPr>
          <w:spacing w:val="40"/>
        </w:rPr>
        <w:t xml:space="preserve"> </w:t>
      </w:r>
      <w:r w:rsidR="00CF133A">
        <w:t xml:space="preserve"> </w:t>
      </w:r>
      <w:r>
        <w:t xml:space="preserve"> </w:t>
      </w:r>
      <w:r w:rsidR="0002438F">
        <w:t>Мы учитывали антидопинговую</w:t>
      </w:r>
      <w:r>
        <w:t xml:space="preserve"> безопасность рекомендуемы</w:t>
      </w:r>
      <w:r w:rsidR="0002438F">
        <w:t>х мероприятий, а также адаптацию</w:t>
      </w:r>
      <w:r>
        <w:t xml:space="preserve"> этих мероприятий к полевым условиям учебно-тренировочной и соревновательной деятельности спортсменов.</w:t>
      </w:r>
    </w:p>
    <w:p w14:paraId="70070800" w14:textId="77777777" w:rsidR="00246DBE" w:rsidRDefault="00246DBE">
      <w:pPr>
        <w:pStyle w:val="a3"/>
        <w:jc w:val="both"/>
        <w:sectPr w:rsidR="00246DBE" w:rsidSect="0058540C">
          <w:pgSz w:w="11900" w:h="16840"/>
          <w:pgMar w:top="1060" w:right="843" w:bottom="280" w:left="1418" w:header="720" w:footer="720" w:gutter="0"/>
          <w:cols w:space="720"/>
        </w:sectPr>
      </w:pPr>
    </w:p>
    <w:p w14:paraId="58CACC41" w14:textId="4E2C3125" w:rsidR="00246DBE" w:rsidRDefault="00A438EA">
      <w:pPr>
        <w:pStyle w:val="2"/>
        <w:spacing w:before="69"/>
        <w:ind w:left="2879" w:hanging="2770"/>
      </w:pPr>
      <w:r w:rsidRPr="00A438EA">
        <w:rPr>
          <w:sz w:val="28"/>
          <w:szCs w:val="28"/>
        </w:rPr>
        <w:lastRenderedPageBreak/>
        <w:t>Утомление</w:t>
      </w:r>
      <w:r w:rsidRPr="00A438EA">
        <w:rPr>
          <w:spacing w:val="-5"/>
          <w:sz w:val="28"/>
          <w:szCs w:val="28"/>
        </w:rPr>
        <w:t xml:space="preserve"> </w:t>
      </w:r>
      <w:r w:rsidRPr="00A438EA">
        <w:rPr>
          <w:sz w:val="28"/>
          <w:szCs w:val="28"/>
        </w:rPr>
        <w:t>и</w:t>
      </w:r>
      <w:r w:rsidRPr="00A438EA">
        <w:rPr>
          <w:spacing w:val="-7"/>
          <w:sz w:val="28"/>
          <w:szCs w:val="28"/>
        </w:rPr>
        <w:t xml:space="preserve"> </w:t>
      </w:r>
      <w:r w:rsidRPr="00A438EA">
        <w:rPr>
          <w:sz w:val="28"/>
          <w:szCs w:val="28"/>
        </w:rPr>
        <w:t>его</w:t>
      </w:r>
      <w:r w:rsidRPr="00A438EA">
        <w:rPr>
          <w:spacing w:val="-7"/>
          <w:sz w:val="28"/>
          <w:szCs w:val="28"/>
        </w:rPr>
        <w:t xml:space="preserve"> </w:t>
      </w:r>
      <w:r w:rsidRPr="00A438EA">
        <w:rPr>
          <w:sz w:val="28"/>
          <w:szCs w:val="28"/>
        </w:rPr>
        <w:t>патологические</w:t>
      </w:r>
      <w:r w:rsidRPr="00A438EA">
        <w:rPr>
          <w:spacing w:val="-5"/>
          <w:sz w:val="28"/>
          <w:szCs w:val="28"/>
        </w:rPr>
        <w:t xml:space="preserve"> </w:t>
      </w:r>
      <w:r w:rsidRPr="00A438EA">
        <w:rPr>
          <w:sz w:val="28"/>
          <w:szCs w:val="28"/>
        </w:rPr>
        <w:t>последствия</w:t>
      </w:r>
      <w:r w:rsidRPr="00A438EA">
        <w:rPr>
          <w:spacing w:val="-6"/>
          <w:sz w:val="28"/>
          <w:szCs w:val="28"/>
        </w:rPr>
        <w:t xml:space="preserve"> </w:t>
      </w:r>
      <w:r w:rsidRPr="00A438EA">
        <w:rPr>
          <w:sz w:val="28"/>
          <w:szCs w:val="28"/>
        </w:rPr>
        <w:t>у</w:t>
      </w:r>
      <w:r w:rsidRPr="00A438EA">
        <w:rPr>
          <w:spacing w:val="-6"/>
          <w:sz w:val="28"/>
          <w:szCs w:val="28"/>
        </w:rPr>
        <w:t xml:space="preserve"> </w:t>
      </w:r>
      <w:r w:rsidRPr="00A438EA">
        <w:rPr>
          <w:sz w:val="28"/>
          <w:szCs w:val="28"/>
        </w:rPr>
        <w:t>спортсменов высокой квалификации</w:t>
      </w:r>
      <w:r w:rsidR="001C6CFF">
        <w:t>.</w:t>
      </w:r>
    </w:p>
    <w:p w14:paraId="770AB4F3" w14:textId="77777777" w:rsidR="00246DBE" w:rsidRDefault="001C6CFF">
      <w:pPr>
        <w:pStyle w:val="a3"/>
        <w:spacing w:before="271"/>
        <w:ind w:right="131" w:firstLine="600"/>
        <w:jc w:val="both"/>
      </w:pPr>
      <w:r>
        <w:rPr>
          <w:b/>
        </w:rPr>
        <w:t xml:space="preserve">Утомление </w:t>
      </w:r>
      <w:r>
        <w:t xml:space="preserve">рассматривается как «состояние организма, возникающее вследствие выполнения физической работы и проявляющееся во временном снижении работоспособности, в ухудшении двигательных и вегетативных функций, их </w:t>
      </w:r>
      <w:proofErr w:type="spellStart"/>
      <w:r>
        <w:t>дискоординации</w:t>
      </w:r>
      <w:proofErr w:type="spellEnd"/>
      <w:r>
        <w:t xml:space="preserve"> и появлении чувства усталости». Физиологически, это «биологически целесообразная реакция, направленная против истощения функционального потенциала </w:t>
      </w:r>
      <w:r>
        <w:rPr>
          <w:spacing w:val="-2"/>
        </w:rPr>
        <w:t>организма».</w:t>
      </w:r>
    </w:p>
    <w:p w14:paraId="70CCB839" w14:textId="191660EB" w:rsidR="00246DBE" w:rsidRDefault="0002438F">
      <w:pPr>
        <w:pStyle w:val="a3"/>
        <w:spacing w:before="1"/>
        <w:ind w:left="61"/>
      </w:pPr>
      <w:r w:rsidRPr="00946092">
        <w:rPr>
          <w:b/>
          <w:spacing w:val="-2"/>
        </w:rPr>
        <w:t>Последствия</w:t>
      </w:r>
      <w:r w:rsidR="001C6CFF">
        <w:rPr>
          <w:spacing w:val="-2"/>
        </w:rPr>
        <w:t>:</w:t>
      </w:r>
    </w:p>
    <w:p w14:paraId="78C45CE9" w14:textId="77777777" w:rsidR="00246DBE" w:rsidRDefault="001C6CFF">
      <w:pPr>
        <w:ind w:left="1" w:right="130" w:firstLine="60"/>
        <w:jc w:val="both"/>
        <w:rPr>
          <w:sz w:val="24"/>
        </w:rPr>
      </w:pPr>
      <w:r>
        <w:rPr>
          <w:b/>
          <w:sz w:val="24"/>
        </w:rPr>
        <w:t>скрытое (преодолеваемое, или компенсируемое) утомление</w:t>
      </w:r>
      <w:r>
        <w:rPr>
          <w:sz w:val="24"/>
        </w:rPr>
        <w:t>, при котором за счет волевого усилия сохраняется работоспособность, однако экономичность двигательной деятельности снижается, энергетические затраты увеличиваются. При дальнейшем выполнении работы развивается:</w:t>
      </w:r>
    </w:p>
    <w:p w14:paraId="202D60BD" w14:textId="77777777" w:rsidR="00246DBE" w:rsidRDefault="001C6CFF">
      <w:pPr>
        <w:pStyle w:val="a3"/>
        <w:spacing w:before="1" w:line="216" w:lineRule="auto"/>
        <w:ind w:right="130"/>
        <w:jc w:val="both"/>
      </w:pPr>
      <w:r>
        <w:rPr>
          <w:b/>
        </w:rPr>
        <w:t>некомпенсированное (полное) утомление</w:t>
      </w:r>
      <w:r>
        <w:t>,</w:t>
      </w:r>
      <w:r>
        <w:rPr>
          <w:spacing w:val="40"/>
        </w:rPr>
        <w:t xml:space="preserve"> </w:t>
      </w:r>
      <w:r>
        <w:t xml:space="preserve">основным признаком которого является снижение как </w:t>
      </w:r>
      <w:proofErr w:type="gramStart"/>
      <w:r>
        <w:t>общей</w:t>
      </w:r>
      <w:proofErr w:type="gramEnd"/>
      <w:r>
        <w:t xml:space="preserve"> так и специальной работоспособности, угнетение функций</w:t>
      </w:r>
      <w:r>
        <w:rPr>
          <w:spacing w:val="40"/>
        </w:rPr>
        <w:t xml:space="preserve"> </w:t>
      </w:r>
      <w:r>
        <w:t>различных органов с последующим снижением спортивной производительности.</w:t>
      </w:r>
    </w:p>
    <w:p w14:paraId="07E50383" w14:textId="7034BA4F" w:rsidR="00246DBE" w:rsidRDefault="001C6CFF">
      <w:pPr>
        <w:pStyle w:val="a3"/>
        <w:ind w:right="129" w:firstLine="660"/>
        <w:jc w:val="both"/>
      </w:pPr>
      <w:r>
        <w:rPr>
          <w:b/>
        </w:rPr>
        <w:t xml:space="preserve">Переутомление </w:t>
      </w:r>
      <w:r>
        <w:t>– реакция организма в ответ на некомпенсированное утомление, накопленное в конкретной структуре нагрузок за определенный отрезок времени в цикле подготовки спортсмена.</w:t>
      </w:r>
      <w:r w:rsidR="00774560">
        <w:t xml:space="preserve"> Это патологическое функциональное состояние, возникающее вследствие длительного несоответствия объема и интенсивности тренировочных нагрузок возможностям восстановления организма и проявляющееся нарушениями регуляции различных систем, в первую очередь сердечно-сосудистой. </w:t>
      </w:r>
    </w:p>
    <w:p w14:paraId="77C46BB0" w14:textId="77777777" w:rsidR="00246DBE" w:rsidRDefault="001C6CFF">
      <w:pPr>
        <w:pStyle w:val="a3"/>
        <w:ind w:right="131" w:firstLine="600"/>
        <w:jc w:val="both"/>
      </w:pPr>
      <w:r>
        <w:rPr>
          <w:b/>
        </w:rPr>
        <w:t xml:space="preserve">Перенапряжение </w:t>
      </w:r>
      <w:r>
        <w:t xml:space="preserve">– остро развивающееся состояние после выполнения тренировочной или соревновательной нагрузки (как правило, объемной и/или </w:t>
      </w:r>
      <w:proofErr w:type="spellStart"/>
      <w:r>
        <w:t>субмаксимальной</w:t>
      </w:r>
      <w:proofErr w:type="spellEnd"/>
      <w:r>
        <w:t xml:space="preserve"> и максимальной мощности) на фоне сниженного функционального состояния организма.</w:t>
      </w:r>
    </w:p>
    <w:p w14:paraId="36E09FE5" w14:textId="1C1CC8D9" w:rsidR="00774560" w:rsidRDefault="00774560">
      <w:pPr>
        <w:pStyle w:val="a3"/>
        <w:ind w:right="131" w:firstLine="600"/>
        <w:jc w:val="both"/>
      </w:pPr>
      <w:r>
        <w:rPr>
          <w:b/>
        </w:rPr>
        <w:t xml:space="preserve">Хроническое перенапряжение </w:t>
      </w:r>
      <w:r w:rsidRPr="00774560">
        <w:t>сердечно-</w:t>
      </w:r>
      <w:r>
        <w:t>сосудистой системы (ССС) является одной из ведущих клинико-патогенетических форм переутомления у спортсменов.</w:t>
      </w:r>
    </w:p>
    <w:p w14:paraId="45643A7F" w14:textId="77777777" w:rsidR="00246DBE" w:rsidRDefault="001C6CFF">
      <w:pPr>
        <w:ind w:left="1" w:right="132" w:firstLine="600"/>
        <w:jc w:val="both"/>
        <w:rPr>
          <w:sz w:val="24"/>
        </w:rPr>
      </w:pPr>
      <w:r>
        <w:rPr>
          <w:b/>
          <w:sz w:val="24"/>
        </w:rPr>
        <w:t xml:space="preserve">Перетренированность </w:t>
      </w:r>
      <w:r>
        <w:rPr>
          <w:sz w:val="24"/>
        </w:rPr>
        <w:t xml:space="preserve">– состояние снижения адаптации организма к плановым нагрузкам в структуре подготовки спортсмена. При этом клинически </w:t>
      </w:r>
      <w:r>
        <w:rPr>
          <w:b/>
          <w:sz w:val="24"/>
        </w:rPr>
        <w:t>отмечаются психоэмоциональные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расстройства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снижение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текущих показателей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 (в ряде случаев без явных отклонений в биохимическом статусе).</w:t>
      </w:r>
    </w:p>
    <w:p w14:paraId="3124E1D8" w14:textId="70F4CAF6" w:rsidR="00246DBE" w:rsidRDefault="001C6CFF">
      <w:pPr>
        <w:pStyle w:val="a3"/>
        <w:ind w:right="130" w:firstLine="708"/>
        <w:jc w:val="both"/>
      </w:pPr>
      <w:r>
        <w:t>Состояние перетренированности связано с комплексом причин и, в первую</w:t>
      </w:r>
      <w:r>
        <w:rPr>
          <w:spacing w:val="40"/>
        </w:rPr>
        <w:t xml:space="preserve"> </w:t>
      </w:r>
      <w:r>
        <w:t>очередь, с неправильным соотношением нагрузок и педагогических методов восстановления путем переключения нагрузок и отдыха. В отдельных случаях перетренированность возникает при закреплении неадекватной мотивации к достижению конечного результата как со стороны самого спортсмена, так и тренера.</w:t>
      </w:r>
      <w:r w:rsidR="00084DDD">
        <w:t xml:space="preserve"> Немало важную роль играют и социальные факторы, которые влияют на спортсмена</w:t>
      </w:r>
    </w:p>
    <w:p w14:paraId="6EF8EEC9" w14:textId="0879A824" w:rsidR="00246DBE" w:rsidRDefault="001C6CFF">
      <w:pPr>
        <w:pStyle w:val="a3"/>
        <w:ind w:right="131" w:firstLine="600"/>
        <w:jc w:val="both"/>
      </w:pPr>
      <w:r>
        <w:t>Продолжение тренировочного процесса без необходимой коррекции приводит к возникновению переутомления</w:t>
      </w:r>
      <w:r w:rsidR="00946092">
        <w:t>, перетренированности</w:t>
      </w:r>
      <w:r w:rsidR="00084DDD">
        <w:t xml:space="preserve"> и перенапряжению.</w:t>
      </w:r>
    </w:p>
    <w:p w14:paraId="5EED949F" w14:textId="77777777" w:rsidR="00246DBE" w:rsidRDefault="001C6CFF">
      <w:pPr>
        <w:pStyle w:val="a3"/>
        <w:ind w:right="130" w:firstLine="768"/>
        <w:jc w:val="both"/>
      </w:pPr>
      <w:r>
        <w:rPr>
          <w:b/>
        </w:rPr>
        <w:t xml:space="preserve">Восстановление </w:t>
      </w:r>
      <w:r>
        <w:t>– многогранный процесс компенсации утомления, обусловленного реализацией физических и умственных усилий посредством возобновления затраченных ресурсов на физиологическом и психологическом уровне</w:t>
      </w:r>
    </w:p>
    <w:p w14:paraId="5B6B7E7D" w14:textId="77777777" w:rsidR="00246DBE" w:rsidRDefault="001C6CFF">
      <w:pPr>
        <w:ind w:left="121"/>
        <w:rPr>
          <w:sz w:val="24"/>
        </w:rPr>
      </w:pPr>
      <w:r>
        <w:rPr>
          <w:spacing w:val="-10"/>
          <w:sz w:val="24"/>
        </w:rPr>
        <w:t>.</w:t>
      </w:r>
    </w:p>
    <w:p w14:paraId="45E05C60" w14:textId="77777777" w:rsidR="00246DBE" w:rsidRDefault="00246DBE">
      <w:pPr>
        <w:rPr>
          <w:sz w:val="24"/>
        </w:rPr>
        <w:sectPr w:rsidR="00246DBE" w:rsidSect="0058540C">
          <w:pgSz w:w="11900" w:h="16840"/>
          <w:pgMar w:top="1134" w:right="1134" w:bottom="851" w:left="1134" w:header="720" w:footer="720" w:gutter="0"/>
          <w:cols w:space="720"/>
          <w:docGrid w:linePitch="299"/>
        </w:sectPr>
      </w:pPr>
    </w:p>
    <w:p w14:paraId="55754CE7" w14:textId="156F54AC" w:rsidR="00323F23" w:rsidRPr="002A5864" w:rsidRDefault="00323F23" w:rsidP="00EC3B40">
      <w:pPr>
        <w:pStyle w:val="1"/>
        <w:ind w:left="0" w:firstLine="0"/>
        <w:jc w:val="center"/>
      </w:pPr>
      <w:r w:rsidRPr="002A5864">
        <w:lastRenderedPageBreak/>
        <w:t xml:space="preserve">Диагностика переутомления, </w:t>
      </w:r>
      <w:r w:rsidR="00D55939">
        <w:t xml:space="preserve">перетренированности и </w:t>
      </w:r>
      <w:r w:rsidR="0058540C">
        <w:t>перенапряжения</w:t>
      </w:r>
      <w:r w:rsidR="00EC3B40">
        <w:t xml:space="preserve"> сердечно-сосудистой системы (</w:t>
      </w:r>
      <w:r w:rsidR="003C0F77">
        <w:t>ССС</w:t>
      </w:r>
      <w:r w:rsidR="00EC3B40">
        <w:t xml:space="preserve">) </w:t>
      </w:r>
      <w:r w:rsidRPr="002A5864">
        <w:t>у спортсменов высокой квалификации</w:t>
      </w:r>
    </w:p>
    <w:p w14:paraId="3F023838" w14:textId="77777777" w:rsidR="00C161EB" w:rsidRDefault="00C161EB">
      <w:pPr>
        <w:pStyle w:val="a3"/>
        <w:spacing w:before="189" w:line="256" w:lineRule="auto"/>
        <w:ind w:right="131" w:firstLine="600"/>
        <w:jc w:val="both"/>
        <w:rPr>
          <w:b/>
        </w:rPr>
      </w:pPr>
      <w:r w:rsidRPr="00C161EB">
        <w:rPr>
          <w:b/>
        </w:rPr>
        <w:t>Патогенез:</w:t>
      </w:r>
    </w:p>
    <w:p w14:paraId="6B2A4585" w14:textId="77777777" w:rsidR="00C161EB" w:rsidRPr="00C161EB" w:rsidRDefault="00C161EB" w:rsidP="00C161EB">
      <w:pPr>
        <w:pStyle w:val="a3"/>
        <w:ind w:left="0" w:firstLine="601"/>
        <w:jc w:val="both"/>
      </w:pPr>
      <w:r w:rsidRPr="00C161EB">
        <w:t xml:space="preserve">-длительная </w:t>
      </w:r>
      <w:proofErr w:type="spellStart"/>
      <w:r w:rsidRPr="00C161EB">
        <w:t>гиперактивация</w:t>
      </w:r>
      <w:proofErr w:type="spellEnd"/>
      <w:r w:rsidRPr="00C161EB">
        <w:t xml:space="preserve"> </w:t>
      </w:r>
      <w:proofErr w:type="gramStart"/>
      <w:r w:rsidRPr="00C161EB">
        <w:t>симпато-адреналовой</w:t>
      </w:r>
      <w:proofErr w:type="gramEnd"/>
      <w:r w:rsidRPr="00C161EB">
        <w:t xml:space="preserve"> системы</w:t>
      </w:r>
    </w:p>
    <w:p w14:paraId="29031750" w14:textId="77777777" w:rsidR="00C161EB" w:rsidRPr="00C161EB" w:rsidRDefault="00C161EB" w:rsidP="00C161EB">
      <w:pPr>
        <w:pStyle w:val="a3"/>
        <w:ind w:left="0" w:firstLine="601"/>
        <w:jc w:val="both"/>
      </w:pPr>
      <w:r w:rsidRPr="00C161EB">
        <w:t>- истощение механизмов вегетативной регуляции</w:t>
      </w:r>
    </w:p>
    <w:p w14:paraId="44E5F92C" w14:textId="77777777" w:rsidR="00C161EB" w:rsidRPr="00C161EB" w:rsidRDefault="00C161EB" w:rsidP="00C161EB">
      <w:pPr>
        <w:pStyle w:val="a3"/>
        <w:ind w:left="0" w:firstLine="601"/>
        <w:jc w:val="both"/>
      </w:pPr>
      <w:r w:rsidRPr="00C161EB">
        <w:t>- нарушение адаптации миокарда к физической нагрузке</w:t>
      </w:r>
    </w:p>
    <w:p w14:paraId="7B0FF205" w14:textId="7ADB502B" w:rsidR="00C161EB" w:rsidRPr="00C161EB" w:rsidRDefault="00C161EB" w:rsidP="00C161EB">
      <w:pPr>
        <w:pStyle w:val="a3"/>
        <w:ind w:left="0" w:firstLine="601"/>
        <w:jc w:val="both"/>
      </w:pPr>
      <w:r w:rsidRPr="00C161EB">
        <w:t xml:space="preserve">- замедление восстановительных процессов </w:t>
      </w:r>
    </w:p>
    <w:p w14:paraId="213AA67C" w14:textId="533388B2" w:rsidR="00246DBE" w:rsidRDefault="00084DDD">
      <w:pPr>
        <w:pStyle w:val="a3"/>
        <w:spacing w:before="189" w:line="256" w:lineRule="auto"/>
        <w:ind w:right="131" w:firstLine="600"/>
        <w:jc w:val="both"/>
      </w:pPr>
      <w:r w:rsidRPr="00C161EB">
        <w:rPr>
          <w:b/>
        </w:rPr>
        <w:t>Диагностика</w:t>
      </w:r>
      <w:r w:rsidR="001C6CFF" w:rsidRPr="00C161EB">
        <w:rPr>
          <w:b/>
        </w:rPr>
        <w:t xml:space="preserve"> </w:t>
      </w:r>
      <w:r w:rsidR="001C6CFF">
        <w:t>с</w:t>
      </w:r>
      <w:r w:rsidR="002A5864">
        <w:t xml:space="preserve">индромов </w:t>
      </w:r>
      <w:r>
        <w:t xml:space="preserve">  переутомления, </w:t>
      </w:r>
      <w:r w:rsidR="002A5864">
        <w:t>перетренированности</w:t>
      </w:r>
      <w:r>
        <w:t xml:space="preserve"> и </w:t>
      </w:r>
      <w:r w:rsidR="002A5864">
        <w:t xml:space="preserve"> </w:t>
      </w:r>
      <w:r>
        <w:t xml:space="preserve">перенапряжения </w:t>
      </w:r>
      <w:proofErr w:type="spellStart"/>
      <w:r>
        <w:t>ссс</w:t>
      </w:r>
      <w:proofErr w:type="spellEnd"/>
      <w:r>
        <w:t xml:space="preserve">, </w:t>
      </w:r>
      <w:r w:rsidR="001C6CFF">
        <w:t xml:space="preserve">представляет собой сложную задачу, что обусловлено, с одной стороны, чрезвычайным многообразием проявлений – как клинических, так и выявляемых при лабораторном и инструментальном обследованиях признаках, а с другой – </w:t>
      </w:r>
      <w:proofErr w:type="spellStart"/>
      <w:r w:rsidR="001C6CFF">
        <w:t>неспецифичностью</w:t>
      </w:r>
      <w:proofErr w:type="spellEnd"/>
      <w:r w:rsidR="001C6CFF">
        <w:t xml:space="preserve"> </w:t>
      </w:r>
      <w:r w:rsidR="001C6CFF">
        <w:rPr>
          <w:spacing w:val="-2"/>
        </w:rPr>
        <w:t>симптоматики.</w:t>
      </w:r>
    </w:p>
    <w:p w14:paraId="6211B6E4" w14:textId="77777777" w:rsidR="00246DBE" w:rsidRDefault="001C6CFF">
      <w:pPr>
        <w:pStyle w:val="a3"/>
        <w:spacing w:before="194" w:line="256" w:lineRule="auto"/>
        <w:ind w:right="130" w:firstLine="708"/>
        <w:jc w:val="both"/>
      </w:pPr>
      <w:r>
        <w:t xml:space="preserve">Возникновение и последующее развитие негативных последствий утомления, включая их постепенную трансформацию в патологические формы, определяется как общими биологическими </w:t>
      </w:r>
      <w:proofErr w:type="gramStart"/>
      <w:r>
        <w:t>закономерностями</w:t>
      </w:r>
      <w:proofErr w:type="gramEnd"/>
      <w:r>
        <w:t xml:space="preserve"> так и индивидуальными особенностями, прежде всего, характером ответной реакции систем жизнеобеспечения на нагрузки, свойственные спорту</w:t>
      </w:r>
      <w:r>
        <w:rPr>
          <w:spacing w:val="40"/>
        </w:rPr>
        <w:t xml:space="preserve"> </w:t>
      </w:r>
      <w:r>
        <w:t>высших достижений.</w:t>
      </w:r>
    </w:p>
    <w:p w14:paraId="5CA22C7B" w14:textId="77777777" w:rsidR="00246DBE" w:rsidRDefault="001C6CFF">
      <w:pPr>
        <w:pStyle w:val="a3"/>
        <w:spacing w:before="196" w:line="256" w:lineRule="auto"/>
        <w:ind w:right="132" w:firstLine="708"/>
        <w:jc w:val="both"/>
      </w:pPr>
      <w:r>
        <w:t>Используя выражение «синдром», подчеркивается его многогранная этиология и признается, что физическая нагрузка (тренировка) не обязательно является единственным этиологическим фактором синдрома.</w:t>
      </w:r>
    </w:p>
    <w:p w14:paraId="54915ADA" w14:textId="77777777" w:rsidR="00246DBE" w:rsidRDefault="00246DBE">
      <w:pPr>
        <w:pStyle w:val="a3"/>
        <w:spacing w:before="2"/>
        <w:ind w:left="0"/>
      </w:pPr>
    </w:p>
    <w:p w14:paraId="675733CF" w14:textId="77777777" w:rsidR="00246DBE" w:rsidRDefault="001C6CFF">
      <w:pPr>
        <w:pStyle w:val="2"/>
        <w:ind w:left="61"/>
      </w:pPr>
      <w:r>
        <w:t>Диагностика</w:t>
      </w:r>
      <w:r>
        <w:rPr>
          <w:spacing w:val="-14"/>
        </w:rPr>
        <w:t xml:space="preserve"> </w:t>
      </w:r>
      <w:r>
        <w:t>базируется</w:t>
      </w:r>
      <w:r>
        <w:rPr>
          <w:spacing w:val="-14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следующих</w:t>
      </w:r>
      <w:r>
        <w:rPr>
          <w:spacing w:val="-13"/>
        </w:rPr>
        <w:t xml:space="preserve"> </w:t>
      </w:r>
      <w:r>
        <w:rPr>
          <w:spacing w:val="-2"/>
        </w:rPr>
        <w:t>принципах:</w:t>
      </w:r>
    </w:p>
    <w:p w14:paraId="176B8B81" w14:textId="77777777" w:rsidR="00246DBE" w:rsidRDefault="001C6CFF">
      <w:pPr>
        <w:pStyle w:val="a5"/>
        <w:numPr>
          <w:ilvl w:val="0"/>
          <w:numId w:val="7"/>
        </w:numPr>
        <w:tabs>
          <w:tab w:val="left" w:pos="192"/>
        </w:tabs>
        <w:spacing w:before="273"/>
        <w:ind w:left="192" w:hanging="191"/>
        <w:rPr>
          <w:sz w:val="24"/>
        </w:rPr>
      </w:pPr>
      <w:r>
        <w:rPr>
          <w:sz w:val="24"/>
        </w:rPr>
        <w:t>Комплексный</w:t>
      </w:r>
      <w:r>
        <w:rPr>
          <w:spacing w:val="-15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обследования;</w:t>
      </w:r>
    </w:p>
    <w:p w14:paraId="13D39EA5" w14:textId="77777777" w:rsidR="00246DBE" w:rsidRDefault="001C6CFF">
      <w:pPr>
        <w:pStyle w:val="a5"/>
        <w:numPr>
          <w:ilvl w:val="0"/>
          <w:numId w:val="7"/>
        </w:numPr>
        <w:tabs>
          <w:tab w:val="left" w:pos="192"/>
        </w:tabs>
        <w:spacing w:before="2" w:line="293" w:lineRule="exact"/>
        <w:ind w:left="192" w:hanging="191"/>
        <w:rPr>
          <w:sz w:val="24"/>
        </w:rPr>
      </w:pPr>
      <w:r>
        <w:rPr>
          <w:sz w:val="24"/>
        </w:rPr>
        <w:t>Многократно</w:t>
      </w:r>
      <w:r>
        <w:rPr>
          <w:spacing w:val="-13"/>
          <w:sz w:val="24"/>
        </w:rPr>
        <w:t xml:space="preserve"> </w:t>
      </w:r>
      <w:r>
        <w:rPr>
          <w:sz w:val="24"/>
        </w:rPr>
        <w:t>повторяющиеся</w:t>
      </w:r>
      <w:r>
        <w:rPr>
          <w:spacing w:val="-11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идентичных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условиях;</w:t>
      </w:r>
    </w:p>
    <w:p w14:paraId="3879DE0F" w14:textId="77777777" w:rsidR="00246DBE" w:rsidRDefault="001C6CFF">
      <w:pPr>
        <w:pStyle w:val="a5"/>
        <w:numPr>
          <w:ilvl w:val="0"/>
          <w:numId w:val="7"/>
        </w:numPr>
        <w:tabs>
          <w:tab w:val="left" w:pos="221"/>
        </w:tabs>
        <w:ind w:right="129" w:firstLine="0"/>
        <w:rPr>
          <w:sz w:val="24"/>
        </w:rPr>
      </w:pPr>
      <w:r>
        <w:rPr>
          <w:sz w:val="24"/>
        </w:rPr>
        <w:t>Формирование реестра индивидуальных показателей, наиболее чутко реагирующих на избыточность физических нагрузок.</w:t>
      </w:r>
    </w:p>
    <w:p w14:paraId="1296B97B" w14:textId="7C2BB9C5" w:rsidR="005D44A1" w:rsidRDefault="005D44A1">
      <w:pPr>
        <w:pStyle w:val="a5"/>
        <w:numPr>
          <w:ilvl w:val="0"/>
          <w:numId w:val="7"/>
        </w:numPr>
        <w:tabs>
          <w:tab w:val="left" w:pos="221"/>
        </w:tabs>
        <w:ind w:right="129" w:firstLine="0"/>
        <w:rPr>
          <w:sz w:val="24"/>
        </w:rPr>
      </w:pPr>
      <w:r>
        <w:rPr>
          <w:sz w:val="24"/>
        </w:rPr>
        <w:t>Госпитальная шкала тревоги и депрессии (НА</w:t>
      </w:r>
      <w:r>
        <w:rPr>
          <w:sz w:val="24"/>
          <w:lang w:val="en-US"/>
        </w:rPr>
        <w:t>DS</w:t>
      </w:r>
      <w:r w:rsidRPr="005D44A1">
        <w:rPr>
          <w:sz w:val="24"/>
        </w:rPr>
        <w:t>)</w:t>
      </w:r>
    </w:p>
    <w:p w14:paraId="5AEAB0B9" w14:textId="77777777" w:rsidR="00151704" w:rsidRDefault="00151704" w:rsidP="00151704">
      <w:pPr>
        <w:pStyle w:val="a3"/>
        <w:ind w:left="0" w:hanging="1020"/>
      </w:pPr>
      <w:r>
        <w:rPr>
          <w:b/>
        </w:rPr>
        <w:t xml:space="preserve">                 </w:t>
      </w:r>
      <w:r w:rsidR="001C6CFF">
        <w:rPr>
          <w:b/>
        </w:rPr>
        <w:t>Диагноз</w:t>
      </w:r>
      <w:r w:rsidR="001C6CFF">
        <w:t>:</w:t>
      </w:r>
    </w:p>
    <w:p w14:paraId="20ED489F" w14:textId="76000773" w:rsidR="00151704" w:rsidRDefault="00151704" w:rsidP="00151704">
      <w:pPr>
        <w:pStyle w:val="a3"/>
        <w:ind w:left="0" w:hanging="1020"/>
      </w:pPr>
      <w:r>
        <w:t xml:space="preserve">                </w:t>
      </w:r>
      <w:r w:rsidR="001C6CFF">
        <w:t xml:space="preserve"> Переутомление (шифр по МКБ-10 – Z73.0), </w:t>
      </w:r>
    </w:p>
    <w:p w14:paraId="7A2ABBE3" w14:textId="77777777" w:rsidR="00151704" w:rsidRDefault="00151704" w:rsidP="00151704">
      <w:pPr>
        <w:pStyle w:val="a3"/>
        <w:ind w:left="0" w:hanging="1020"/>
      </w:pPr>
      <w:r>
        <w:rPr>
          <w:b/>
        </w:rPr>
        <w:t xml:space="preserve">                 </w:t>
      </w:r>
      <w:r w:rsidR="001C6CFF">
        <w:t>Перенапряжение</w:t>
      </w:r>
      <w:r w:rsidR="001C6CFF">
        <w:rPr>
          <w:spacing w:val="-8"/>
        </w:rPr>
        <w:t xml:space="preserve"> </w:t>
      </w:r>
      <w:r w:rsidR="001C6CFF">
        <w:t>сердца</w:t>
      </w:r>
      <w:r w:rsidR="001C6CFF">
        <w:rPr>
          <w:spacing w:val="-8"/>
        </w:rPr>
        <w:t xml:space="preserve"> </w:t>
      </w:r>
      <w:r w:rsidR="001C6CFF">
        <w:t>(шифр</w:t>
      </w:r>
      <w:r w:rsidR="001C6CFF">
        <w:rPr>
          <w:spacing w:val="-7"/>
        </w:rPr>
        <w:t xml:space="preserve"> </w:t>
      </w:r>
      <w:r w:rsidR="001C6CFF">
        <w:t>по</w:t>
      </w:r>
      <w:r w:rsidR="001C6CFF">
        <w:rPr>
          <w:spacing w:val="-7"/>
        </w:rPr>
        <w:t xml:space="preserve"> </w:t>
      </w:r>
      <w:r w:rsidR="001C6CFF">
        <w:t>МКБ-10</w:t>
      </w:r>
      <w:r w:rsidR="001C6CFF">
        <w:rPr>
          <w:spacing w:val="-7"/>
        </w:rPr>
        <w:t xml:space="preserve"> </w:t>
      </w:r>
      <w:r w:rsidR="001C6CFF">
        <w:t>–</w:t>
      </w:r>
      <w:r w:rsidR="001C6CFF">
        <w:rPr>
          <w:spacing w:val="-5"/>
        </w:rPr>
        <w:t xml:space="preserve"> </w:t>
      </w:r>
      <w:r w:rsidR="001C6CFF">
        <w:t xml:space="preserve">Z73.3) </w:t>
      </w:r>
    </w:p>
    <w:p w14:paraId="3648AF2E" w14:textId="71E4BF13" w:rsidR="00246DBE" w:rsidRDefault="00151704" w:rsidP="00151704">
      <w:pPr>
        <w:pStyle w:val="a3"/>
        <w:ind w:left="0" w:hanging="1020"/>
      </w:pPr>
      <w:r>
        <w:t xml:space="preserve">                 </w:t>
      </w:r>
      <w:r w:rsidR="001C6CFF">
        <w:t>Перетренированность (шифр по МКБ-10 – Z73.6)</w:t>
      </w:r>
    </w:p>
    <w:p w14:paraId="1D75475D" w14:textId="77777777" w:rsidR="00246DBE" w:rsidRDefault="00246DBE" w:rsidP="00151704">
      <w:pPr>
        <w:pStyle w:val="a3"/>
        <w:ind w:left="0"/>
        <w:jc w:val="center"/>
      </w:pPr>
    </w:p>
    <w:p w14:paraId="373F717C" w14:textId="77777777" w:rsidR="00246DBE" w:rsidRDefault="001C6CFF">
      <w:pPr>
        <w:pStyle w:val="2"/>
        <w:rPr>
          <w:b w:val="0"/>
        </w:rPr>
      </w:pPr>
      <w:r>
        <w:rPr>
          <w:spacing w:val="-2"/>
        </w:rPr>
        <w:t>Симптомы</w:t>
      </w:r>
      <w:r>
        <w:rPr>
          <w:b w:val="0"/>
          <w:spacing w:val="-2"/>
        </w:rPr>
        <w:t>:</w:t>
      </w:r>
    </w:p>
    <w:p w14:paraId="17F16C74" w14:textId="77777777" w:rsidR="00246DBE" w:rsidRDefault="001C6CFF">
      <w:pPr>
        <w:pStyle w:val="a3"/>
        <w:ind w:right="133" w:firstLine="708"/>
        <w:jc w:val="both"/>
      </w:pPr>
      <w:r>
        <w:rPr>
          <w:b/>
        </w:rPr>
        <w:t xml:space="preserve">Общие </w:t>
      </w:r>
      <w:r>
        <w:t xml:space="preserve">– это потеря аппетита, расстройства сна, раздражительность, вялость, усталость, апатия, перепады настроения, повышенная чувствительность к стрессу, тахикардия, тремор пальцев рук, тяжесть в мышцах, отсутствие легкости в ходьбе и </w:t>
      </w:r>
      <w:r>
        <w:rPr>
          <w:spacing w:val="-2"/>
        </w:rPr>
        <w:t>другие.</w:t>
      </w:r>
    </w:p>
    <w:p w14:paraId="23DA5FC8" w14:textId="519FDA50" w:rsidR="00246DBE" w:rsidRDefault="001C6CFF">
      <w:pPr>
        <w:pStyle w:val="a3"/>
        <w:ind w:right="131" w:firstLine="708"/>
        <w:jc w:val="both"/>
      </w:pPr>
      <w:r>
        <w:rPr>
          <w:b/>
        </w:rPr>
        <w:t xml:space="preserve">Профессиональная симптоматика </w:t>
      </w:r>
      <w:r>
        <w:t xml:space="preserve">– стойкое нежелание тренироваться, </w:t>
      </w:r>
      <w:r w:rsidR="008133ED">
        <w:t xml:space="preserve">раздражительность, </w:t>
      </w:r>
      <w:r>
        <w:t xml:space="preserve">снижение физической работоспособности, усиление мышечной болезненности, потеря мотивации, замедленное втягивание в любую работу, усталость и неожиданное ощущение чрезмерного усилия (тяжести) в процессе тренировки, нарушение координации, страх перед выполнением сложных упражнений и заметное ухудшение способности к их реализации, нарушения тончайшей двигательной координации, боли в сердце, изменение </w:t>
      </w:r>
      <w:proofErr w:type="spellStart"/>
      <w:r>
        <w:t>чсс</w:t>
      </w:r>
      <w:proofErr w:type="spellEnd"/>
      <w:r>
        <w:t xml:space="preserve"> и АД,</w:t>
      </w:r>
      <w:r>
        <w:rPr>
          <w:spacing w:val="40"/>
        </w:rPr>
        <w:t xml:space="preserve"> </w:t>
      </w:r>
      <w:r>
        <w:t>атипичная гемодинамическая</w:t>
      </w:r>
      <w:r>
        <w:rPr>
          <w:spacing w:val="40"/>
        </w:rPr>
        <w:t xml:space="preserve"> </w:t>
      </w:r>
      <w:r>
        <w:t>реакция на нагрузку</w:t>
      </w:r>
      <w:r w:rsidR="008133ED">
        <w:t>, нарушение сна</w:t>
      </w:r>
      <w:r>
        <w:t xml:space="preserve"> и т.д..</w:t>
      </w:r>
    </w:p>
    <w:p w14:paraId="0B9933A2" w14:textId="5B7005EF" w:rsidR="00246DBE" w:rsidRDefault="001C6CFF">
      <w:pPr>
        <w:pStyle w:val="2"/>
        <w:spacing w:before="5"/>
        <w:ind w:right="130" w:firstLine="708"/>
        <w:jc w:val="both"/>
      </w:pPr>
      <w:r>
        <w:t xml:space="preserve">Наибольшим риском возникновения состояния переутомления характеризуются конкретные отрезки времени, начиная со второй половины </w:t>
      </w:r>
      <w:proofErr w:type="spellStart"/>
      <w:r>
        <w:t>мезоцикла</w:t>
      </w:r>
      <w:proofErr w:type="spellEnd"/>
      <w:r>
        <w:t>,</w:t>
      </w:r>
      <w:r>
        <w:rPr>
          <w:spacing w:val="-3"/>
        </w:rPr>
        <w:t xml:space="preserve"> </w:t>
      </w:r>
      <w:r>
        <w:t>когда</w:t>
      </w:r>
      <w:r>
        <w:rPr>
          <w:spacing w:val="-5"/>
        </w:rPr>
        <w:t xml:space="preserve"> </w:t>
      </w:r>
      <w:r w:rsidR="008133ED">
        <w:t>показатели</w:t>
      </w:r>
      <w:r>
        <w:rPr>
          <w:spacing w:val="-3"/>
        </w:rPr>
        <w:t xml:space="preserve"> </w:t>
      </w:r>
      <w:r>
        <w:t>реально</w:t>
      </w:r>
      <w:r>
        <w:rPr>
          <w:spacing w:val="-3"/>
        </w:rPr>
        <w:t xml:space="preserve"> </w:t>
      </w:r>
      <w:r>
        <w:t>выполненной</w:t>
      </w:r>
      <w:r>
        <w:rPr>
          <w:spacing w:val="-4"/>
        </w:rPr>
        <w:t xml:space="preserve"> </w:t>
      </w:r>
      <w:r>
        <w:t>нагрузки</w:t>
      </w:r>
      <w:r>
        <w:rPr>
          <w:spacing w:val="-4"/>
        </w:rPr>
        <w:t xml:space="preserve"> </w:t>
      </w:r>
      <w:r>
        <w:t>снижается</w:t>
      </w:r>
      <w:r>
        <w:rPr>
          <w:spacing w:val="-3"/>
        </w:rPr>
        <w:t xml:space="preserve"> </w:t>
      </w:r>
      <w:r>
        <w:t>почти</w:t>
      </w:r>
      <w:r>
        <w:rPr>
          <w:spacing w:val="-2"/>
        </w:rPr>
        <w:t xml:space="preserve"> </w:t>
      </w:r>
      <w:r>
        <w:t>вдвое. Этот вывод позволяет определить сроки диагност</w:t>
      </w:r>
      <w:r w:rsidR="00D55939">
        <w:t>ики возникновения переутомления</w:t>
      </w:r>
      <w:r>
        <w:t xml:space="preserve"> и своевременной </w:t>
      </w:r>
      <w:r>
        <w:lastRenderedPageBreak/>
        <w:t>коррекции этого состояния средствами и</w:t>
      </w:r>
      <w:r>
        <w:rPr>
          <w:spacing w:val="40"/>
        </w:rPr>
        <w:t xml:space="preserve"> </w:t>
      </w:r>
      <w:r>
        <w:t xml:space="preserve">методами </w:t>
      </w:r>
      <w:proofErr w:type="spellStart"/>
      <w:r>
        <w:t>постнагрузочного</w:t>
      </w:r>
      <w:proofErr w:type="spellEnd"/>
      <w:r>
        <w:t xml:space="preserve"> восстановления.</w:t>
      </w:r>
    </w:p>
    <w:p w14:paraId="0F5E7544" w14:textId="77777777" w:rsidR="00246DBE" w:rsidRDefault="00246DBE">
      <w:pPr>
        <w:pStyle w:val="2"/>
        <w:jc w:val="both"/>
      </w:pPr>
    </w:p>
    <w:p w14:paraId="1B1EF6CC" w14:textId="77777777" w:rsidR="00C161EB" w:rsidRDefault="00C161EB">
      <w:pPr>
        <w:pStyle w:val="2"/>
        <w:jc w:val="both"/>
      </w:pPr>
    </w:p>
    <w:p w14:paraId="35C57A03" w14:textId="77777777" w:rsidR="00246DBE" w:rsidRDefault="001C6CFF">
      <w:pPr>
        <w:spacing w:before="69"/>
        <w:ind w:left="4064" w:hanging="3749"/>
        <w:rPr>
          <w:b/>
          <w:sz w:val="24"/>
        </w:rPr>
      </w:pPr>
      <w:bookmarkStart w:id="2" w:name="_Hlk216388463"/>
      <w:r>
        <w:rPr>
          <w:b/>
          <w:sz w:val="24"/>
        </w:rPr>
        <w:t>Лабораторные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показатели</w:t>
      </w:r>
      <w:r>
        <w:rPr>
          <w:b/>
          <w:spacing w:val="-3"/>
          <w:sz w:val="24"/>
        </w:rPr>
        <w:t xml:space="preserve"> </w:t>
      </w:r>
      <w:bookmarkEnd w:id="2"/>
      <w:r>
        <w:rPr>
          <w:b/>
          <w:sz w:val="24"/>
        </w:rPr>
        <w:t>при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риске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возникновения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негативных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последствий </w:t>
      </w:r>
      <w:r>
        <w:rPr>
          <w:b/>
          <w:spacing w:val="-2"/>
          <w:sz w:val="24"/>
        </w:rPr>
        <w:t>утомления.</w:t>
      </w:r>
    </w:p>
    <w:p w14:paraId="72CF8BF2" w14:textId="77777777" w:rsidR="00EC3B40" w:rsidRDefault="00EC3B40">
      <w:pPr>
        <w:pStyle w:val="a3"/>
        <w:ind w:left="709" w:right="6004"/>
        <w:jc w:val="both"/>
      </w:pPr>
    </w:p>
    <w:p w14:paraId="73E6836D" w14:textId="77777777" w:rsidR="00246DBE" w:rsidRDefault="001C6CFF">
      <w:pPr>
        <w:pStyle w:val="a3"/>
        <w:ind w:left="709" w:right="6004"/>
        <w:jc w:val="both"/>
      </w:pPr>
      <w:r>
        <w:t>Клинический</w:t>
      </w:r>
      <w:r>
        <w:rPr>
          <w:spacing w:val="-15"/>
        </w:rPr>
        <w:t xml:space="preserve"> </w:t>
      </w:r>
      <w:r>
        <w:t>анализ</w:t>
      </w:r>
      <w:r>
        <w:rPr>
          <w:spacing w:val="-15"/>
        </w:rPr>
        <w:t xml:space="preserve"> </w:t>
      </w:r>
      <w:r>
        <w:t>крови Клинический анализ мочи</w:t>
      </w:r>
    </w:p>
    <w:p w14:paraId="6D4CF198" w14:textId="77777777" w:rsidR="00246DBE" w:rsidRDefault="001C6CFF">
      <w:pPr>
        <w:pStyle w:val="a3"/>
        <w:ind w:right="130" w:firstLine="708"/>
        <w:jc w:val="both"/>
      </w:pPr>
      <w:r>
        <w:t xml:space="preserve">Клинико-биохимические показатели: общий белок, </w:t>
      </w:r>
      <w:proofErr w:type="spellStart"/>
      <w:r>
        <w:t>креатинфосфокиназа</w:t>
      </w:r>
      <w:proofErr w:type="spellEnd"/>
      <w:r>
        <w:t xml:space="preserve"> (КФК), КФК-МВ, </w:t>
      </w:r>
      <w:proofErr w:type="spellStart"/>
      <w:r>
        <w:t>аспартат</w:t>
      </w:r>
      <w:proofErr w:type="spellEnd"/>
      <w:r>
        <w:t>- и аланин-трансаминазы</w:t>
      </w:r>
      <w:r>
        <w:rPr>
          <w:spacing w:val="40"/>
        </w:rPr>
        <w:t xml:space="preserve"> </w:t>
      </w:r>
      <w:r>
        <w:t>(АСТ и АЛТ, соответственно), мочевина, креатинин, молочная кислота (</w:t>
      </w:r>
      <w:proofErr w:type="spellStart"/>
      <w:r>
        <w:t>лактат</w:t>
      </w:r>
      <w:proofErr w:type="spellEnd"/>
      <w:r>
        <w:t>),</w:t>
      </w:r>
      <w:r>
        <w:rPr>
          <w:spacing w:val="40"/>
        </w:rPr>
        <w:t xml:space="preserve"> </w:t>
      </w:r>
      <w:r>
        <w:t xml:space="preserve">кортизол, тестостерон, пролактин, СТГ, ТТГ, Т4, </w:t>
      </w:r>
      <w:proofErr w:type="spellStart"/>
      <w:r>
        <w:t>ферретин</w:t>
      </w:r>
      <w:proofErr w:type="spellEnd"/>
      <w:r>
        <w:t xml:space="preserve">, </w:t>
      </w:r>
      <w:proofErr w:type="spellStart"/>
      <w:r>
        <w:t>Fe</w:t>
      </w:r>
      <w:proofErr w:type="spellEnd"/>
      <w:r>
        <w:t xml:space="preserve">, К, </w:t>
      </w:r>
      <w:proofErr w:type="spellStart"/>
      <w:r>
        <w:t>Na</w:t>
      </w:r>
      <w:proofErr w:type="spellEnd"/>
      <w:r>
        <w:t xml:space="preserve">, </w:t>
      </w:r>
      <w:proofErr w:type="spellStart"/>
      <w:r>
        <w:t>Mg</w:t>
      </w:r>
      <w:proofErr w:type="spellEnd"/>
      <w:r>
        <w:t>, В12, Д3.</w:t>
      </w:r>
    </w:p>
    <w:p w14:paraId="3BDD3DF1" w14:textId="77777777" w:rsidR="00246DBE" w:rsidRDefault="001C6CFF">
      <w:pPr>
        <w:pStyle w:val="a3"/>
        <w:ind w:left="709"/>
        <w:jc w:val="both"/>
      </w:pPr>
      <w:proofErr w:type="spellStart"/>
      <w:r>
        <w:t>Наиболе</w:t>
      </w:r>
      <w:proofErr w:type="spellEnd"/>
      <w:r>
        <w:rPr>
          <w:spacing w:val="-11"/>
        </w:rPr>
        <w:t xml:space="preserve"> </w:t>
      </w:r>
      <w:r>
        <w:t>вероятный</w:t>
      </w:r>
      <w:r>
        <w:rPr>
          <w:spacing w:val="-9"/>
        </w:rPr>
        <w:t xml:space="preserve"> </w:t>
      </w:r>
      <w:r>
        <w:t>признак</w:t>
      </w:r>
      <w:r>
        <w:rPr>
          <w:spacing w:val="-9"/>
        </w:rPr>
        <w:t xml:space="preserve"> </w:t>
      </w:r>
      <w:r>
        <w:t>NFOR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OTS</w:t>
      </w:r>
      <w:r>
        <w:rPr>
          <w:spacing w:val="-11"/>
        </w:rPr>
        <w:t xml:space="preserve"> </w:t>
      </w:r>
      <w:r>
        <w:t>из</w:t>
      </w:r>
      <w:r>
        <w:rPr>
          <w:spacing w:val="-12"/>
        </w:rPr>
        <w:t xml:space="preserve"> </w:t>
      </w:r>
      <w:r>
        <w:t>перечисленных</w:t>
      </w:r>
      <w:r>
        <w:rPr>
          <w:spacing w:val="-8"/>
        </w:rPr>
        <w:t xml:space="preserve"> </w:t>
      </w:r>
      <w:r>
        <w:t>косвенных</w:t>
      </w:r>
      <w:r>
        <w:rPr>
          <w:spacing w:val="-8"/>
        </w:rPr>
        <w:t xml:space="preserve"> </w:t>
      </w:r>
      <w:r>
        <w:rPr>
          <w:spacing w:val="-2"/>
        </w:rPr>
        <w:t>маркеров:</w:t>
      </w:r>
    </w:p>
    <w:p w14:paraId="319E2BC8" w14:textId="77777777" w:rsidR="00246DBE" w:rsidRDefault="001C6CFF">
      <w:pPr>
        <w:pStyle w:val="a5"/>
        <w:numPr>
          <w:ilvl w:val="0"/>
          <w:numId w:val="6"/>
        </w:numPr>
        <w:tabs>
          <w:tab w:val="left" w:pos="847"/>
        </w:tabs>
        <w:ind w:left="847" w:hanging="138"/>
        <w:jc w:val="both"/>
        <w:rPr>
          <w:sz w:val="24"/>
        </w:rPr>
      </w:pPr>
      <w:r>
        <w:rPr>
          <w:sz w:val="24"/>
        </w:rPr>
        <w:t>отсутствие</w:t>
      </w:r>
      <w:r>
        <w:rPr>
          <w:spacing w:val="-11"/>
          <w:sz w:val="24"/>
        </w:rPr>
        <w:t xml:space="preserve"> </w:t>
      </w:r>
      <w:r>
        <w:rPr>
          <w:sz w:val="24"/>
        </w:rPr>
        <w:t>подъема</w:t>
      </w:r>
      <w:r>
        <w:rPr>
          <w:spacing w:val="-10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9"/>
          <w:sz w:val="24"/>
        </w:rPr>
        <w:t xml:space="preserve"> </w:t>
      </w:r>
      <w:r>
        <w:rPr>
          <w:sz w:val="24"/>
        </w:rPr>
        <w:t>СТГ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утренние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часы</w:t>
      </w:r>
    </w:p>
    <w:p w14:paraId="1C025A58" w14:textId="77777777" w:rsidR="00246DBE" w:rsidRDefault="001C6CFF">
      <w:pPr>
        <w:pStyle w:val="a5"/>
        <w:numPr>
          <w:ilvl w:val="0"/>
          <w:numId w:val="6"/>
        </w:numPr>
        <w:tabs>
          <w:tab w:val="left" w:pos="854"/>
        </w:tabs>
        <w:ind w:right="133" w:firstLine="708"/>
        <w:jc w:val="both"/>
        <w:rPr>
          <w:sz w:val="24"/>
        </w:rPr>
      </w:pPr>
      <w:r>
        <w:rPr>
          <w:sz w:val="24"/>
        </w:rPr>
        <w:t>устойчиво</w:t>
      </w:r>
      <w:r>
        <w:rPr>
          <w:spacing w:val="-1"/>
          <w:sz w:val="24"/>
        </w:rPr>
        <w:t xml:space="preserve"> </w:t>
      </w:r>
      <w:r>
        <w:rPr>
          <w:sz w:val="24"/>
        </w:rPr>
        <w:t>низкая</w:t>
      </w:r>
      <w:r>
        <w:rPr>
          <w:spacing w:val="-1"/>
          <w:sz w:val="24"/>
        </w:rPr>
        <w:t xml:space="preserve"> </w:t>
      </w:r>
      <w:r>
        <w:rPr>
          <w:sz w:val="24"/>
        </w:rPr>
        <w:t>секреция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пролактина</w:t>
      </w:r>
      <w:r>
        <w:rPr>
          <w:spacing w:val="-2"/>
          <w:sz w:val="24"/>
        </w:rPr>
        <w:t xml:space="preserve"> </w:t>
      </w:r>
      <w:r>
        <w:rPr>
          <w:sz w:val="24"/>
        </w:rPr>
        <w:t>как в</w:t>
      </w:r>
      <w:r>
        <w:rPr>
          <w:spacing w:val="-2"/>
          <w:sz w:val="24"/>
        </w:rPr>
        <w:t xml:space="preserve"> </w:t>
      </w:r>
      <w:r>
        <w:rPr>
          <w:sz w:val="24"/>
        </w:rPr>
        <w:t>ближайшие</w:t>
      </w:r>
      <w:r>
        <w:rPr>
          <w:spacing w:val="-2"/>
          <w:sz w:val="24"/>
        </w:rPr>
        <w:t xml:space="preserve"> </w:t>
      </w:r>
      <w:r>
        <w:rPr>
          <w:sz w:val="24"/>
        </w:rPr>
        <w:t>часы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нагрузки,</w:t>
      </w:r>
      <w:r>
        <w:rPr>
          <w:spacing w:val="-1"/>
          <w:sz w:val="24"/>
        </w:rPr>
        <w:t xml:space="preserve"> </w:t>
      </w:r>
      <w:r>
        <w:rPr>
          <w:sz w:val="24"/>
        </w:rPr>
        <w:t>так и через 12 часов после его завершения. Высокий пролактин после нагрузки исключает возможность NFOR.0</w:t>
      </w:r>
    </w:p>
    <w:p w14:paraId="2150AEC6" w14:textId="77777777" w:rsidR="00246DBE" w:rsidRDefault="001C6CFF">
      <w:pPr>
        <w:pStyle w:val="a3"/>
        <w:ind w:right="90" w:firstLine="708"/>
      </w:pPr>
      <w:r>
        <w:t>Более</w:t>
      </w:r>
      <w:r>
        <w:rPr>
          <w:spacing w:val="-6"/>
        </w:rPr>
        <w:t xml:space="preserve"> </w:t>
      </w:r>
      <w:r>
        <w:t>высокой</w:t>
      </w:r>
      <w:r>
        <w:rPr>
          <w:spacing w:val="-5"/>
        </w:rPr>
        <w:t xml:space="preserve"> </w:t>
      </w:r>
      <w:r>
        <w:t>степени</w:t>
      </w:r>
      <w:r>
        <w:rPr>
          <w:spacing w:val="-7"/>
        </w:rPr>
        <w:t xml:space="preserve"> </w:t>
      </w:r>
      <w:r>
        <w:t>диагностической</w:t>
      </w:r>
      <w:r>
        <w:rPr>
          <w:spacing w:val="-5"/>
        </w:rPr>
        <w:t xml:space="preserve"> </w:t>
      </w:r>
      <w:r>
        <w:t>достоверности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отношении</w:t>
      </w:r>
      <w:r>
        <w:rPr>
          <w:spacing w:val="-7"/>
        </w:rPr>
        <w:t xml:space="preserve"> </w:t>
      </w:r>
      <w:r>
        <w:t xml:space="preserve">выявления перенапряжения удается достичь путем использования расчетных коэффициентов, а </w:t>
      </w:r>
      <w:r>
        <w:rPr>
          <w:spacing w:val="-2"/>
        </w:rPr>
        <w:t>именно:</w:t>
      </w:r>
    </w:p>
    <w:p w14:paraId="2F4D9C60" w14:textId="77777777" w:rsidR="00246DBE" w:rsidRDefault="001C6CFF">
      <w:pPr>
        <w:pStyle w:val="a5"/>
        <w:numPr>
          <w:ilvl w:val="0"/>
          <w:numId w:val="5"/>
        </w:numPr>
        <w:tabs>
          <w:tab w:val="left" w:pos="1069"/>
          <w:tab w:val="left" w:pos="1128"/>
        </w:tabs>
        <w:ind w:right="133" w:hanging="360"/>
        <w:jc w:val="both"/>
        <w:rPr>
          <w:sz w:val="24"/>
        </w:rPr>
      </w:pP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соотношению соответствующих биохимических показателей – АСТ/АЛТ, при поражении сердечной мышцы</w:t>
      </w:r>
      <w:r>
        <w:rPr>
          <w:spacing w:val="40"/>
          <w:sz w:val="24"/>
        </w:rPr>
        <w:t xml:space="preserve"> </w:t>
      </w:r>
      <w:r>
        <w:rPr>
          <w:sz w:val="24"/>
        </w:rPr>
        <w:t>показатель &gt;1</w:t>
      </w:r>
    </w:p>
    <w:p w14:paraId="4F74DC6D" w14:textId="77777777" w:rsidR="00246DBE" w:rsidRDefault="001C6CFF">
      <w:pPr>
        <w:pStyle w:val="a5"/>
        <w:numPr>
          <w:ilvl w:val="0"/>
          <w:numId w:val="5"/>
        </w:numPr>
        <w:tabs>
          <w:tab w:val="left" w:pos="1069"/>
        </w:tabs>
        <w:ind w:right="130" w:hanging="360"/>
        <w:jc w:val="both"/>
        <w:rPr>
          <w:sz w:val="24"/>
        </w:rPr>
      </w:pPr>
      <w:r>
        <w:rPr>
          <w:sz w:val="24"/>
        </w:rPr>
        <w:t>КФК/АСТ. Так, повышение значений КФК/АСТ выше 13 может ориентировочно свидетельствовать о повреждении миоцитов.</w:t>
      </w:r>
      <w:r>
        <w:rPr>
          <w:spacing w:val="40"/>
          <w:sz w:val="24"/>
        </w:rPr>
        <w:t xml:space="preserve"> </w:t>
      </w:r>
      <w:r>
        <w:rPr>
          <w:sz w:val="24"/>
        </w:rPr>
        <w:t>(от 2 до 9 патология миокарда, от 13 до 56 поражение скелетной мускулатуры)</w:t>
      </w:r>
    </w:p>
    <w:p w14:paraId="51391B5C" w14:textId="77777777" w:rsidR="00246DBE" w:rsidRDefault="001C6CFF">
      <w:pPr>
        <w:pStyle w:val="a5"/>
        <w:numPr>
          <w:ilvl w:val="0"/>
          <w:numId w:val="5"/>
        </w:numPr>
        <w:tabs>
          <w:tab w:val="left" w:pos="1069"/>
        </w:tabs>
        <w:ind w:right="131" w:hanging="360"/>
        <w:jc w:val="both"/>
        <w:rPr>
          <w:sz w:val="24"/>
        </w:rPr>
      </w:pPr>
      <w:r>
        <w:rPr>
          <w:sz w:val="24"/>
        </w:rPr>
        <w:t>общий синдром перенапряжения представляет расчетный коэффициент (тестостерон/кортизол) х 100: значения ниже 5 (при норме 5-8) с устойчивой тенденцией к дальнейшему снижению весьма вероятно свидетельствует о развитии переутомления . (для мужчин)</w:t>
      </w:r>
    </w:p>
    <w:p w14:paraId="16DB897E" w14:textId="77777777" w:rsidR="00246DBE" w:rsidRDefault="00246DBE">
      <w:pPr>
        <w:pStyle w:val="a3"/>
        <w:spacing w:before="1"/>
        <w:ind w:left="0"/>
      </w:pPr>
    </w:p>
    <w:p w14:paraId="7F365DEB" w14:textId="3C4C8FD7" w:rsidR="00246DBE" w:rsidRDefault="001C6CFF">
      <w:pPr>
        <w:pStyle w:val="2"/>
        <w:ind w:right="134"/>
        <w:jc w:val="center"/>
      </w:pPr>
      <w:r>
        <w:rPr>
          <w:spacing w:val="-2"/>
        </w:rPr>
        <w:t>Перенапряжение</w:t>
      </w:r>
      <w:r>
        <w:rPr>
          <w:spacing w:val="5"/>
        </w:rPr>
        <w:t xml:space="preserve"> </w:t>
      </w:r>
      <w:r>
        <w:rPr>
          <w:spacing w:val="-2"/>
        </w:rPr>
        <w:t>сердечно-сосудистой</w:t>
      </w:r>
      <w:r>
        <w:rPr>
          <w:spacing w:val="9"/>
        </w:rPr>
        <w:t xml:space="preserve"> </w:t>
      </w:r>
      <w:r>
        <w:rPr>
          <w:spacing w:val="-2"/>
        </w:rPr>
        <w:t>системы</w:t>
      </w:r>
      <w:r w:rsidR="008F44ED">
        <w:rPr>
          <w:spacing w:val="-2"/>
        </w:rPr>
        <w:t xml:space="preserve">, </w:t>
      </w:r>
      <w:r w:rsidR="00774560">
        <w:rPr>
          <w:spacing w:val="-2"/>
        </w:rPr>
        <w:t>как один из ведущих патогенетических звеньев переутомления</w:t>
      </w:r>
    </w:p>
    <w:p w14:paraId="63BDF495" w14:textId="77777777" w:rsidR="00246DBE" w:rsidRDefault="001C6CFF">
      <w:pPr>
        <w:pStyle w:val="a3"/>
        <w:spacing w:before="194"/>
        <w:ind w:left="721"/>
      </w:pPr>
      <w:r>
        <w:rPr>
          <w:spacing w:val="-2"/>
        </w:rPr>
        <w:t>К</w:t>
      </w:r>
      <w:r>
        <w:rPr>
          <w:spacing w:val="1"/>
        </w:rPr>
        <w:t xml:space="preserve"> </w:t>
      </w:r>
      <w:r>
        <w:rPr>
          <w:spacing w:val="-2"/>
        </w:rPr>
        <w:t>ранним признакам</w:t>
      </w:r>
      <w:r>
        <w:rPr>
          <w:spacing w:val="1"/>
        </w:rPr>
        <w:t xml:space="preserve"> </w:t>
      </w:r>
      <w:r>
        <w:rPr>
          <w:spacing w:val="-2"/>
        </w:rPr>
        <w:t>дезадаптации</w:t>
      </w:r>
      <w:r>
        <w:rPr>
          <w:spacing w:val="2"/>
        </w:rPr>
        <w:t xml:space="preserve"> </w:t>
      </w:r>
      <w:r>
        <w:rPr>
          <w:spacing w:val="-2"/>
        </w:rPr>
        <w:t>сердечно-сосудистой</w:t>
      </w:r>
      <w:r>
        <w:rPr>
          <w:spacing w:val="3"/>
        </w:rPr>
        <w:t xml:space="preserve"> </w:t>
      </w:r>
      <w:r>
        <w:rPr>
          <w:spacing w:val="-2"/>
        </w:rPr>
        <w:t>системы</w:t>
      </w:r>
      <w:r>
        <w:t xml:space="preserve"> </w:t>
      </w:r>
      <w:r>
        <w:rPr>
          <w:spacing w:val="-2"/>
        </w:rPr>
        <w:t>(ССС)</w:t>
      </w:r>
      <w:r>
        <w:rPr>
          <w:spacing w:val="1"/>
        </w:rPr>
        <w:t xml:space="preserve"> </w:t>
      </w:r>
      <w:r>
        <w:rPr>
          <w:spacing w:val="-2"/>
        </w:rPr>
        <w:t>относятся:</w:t>
      </w:r>
    </w:p>
    <w:p w14:paraId="095CEDD8" w14:textId="77777777" w:rsidR="00246DBE" w:rsidRDefault="001C6CFF">
      <w:pPr>
        <w:pStyle w:val="a5"/>
        <w:numPr>
          <w:ilvl w:val="1"/>
          <w:numId w:val="5"/>
        </w:numPr>
        <w:tabs>
          <w:tab w:val="left" w:pos="1081"/>
        </w:tabs>
        <w:spacing w:before="21"/>
        <w:rPr>
          <w:sz w:val="24"/>
        </w:rPr>
      </w:pPr>
      <w:r>
        <w:rPr>
          <w:sz w:val="24"/>
        </w:rPr>
        <w:t>транзиторная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гипертония</w:t>
      </w:r>
    </w:p>
    <w:p w14:paraId="4D1D38A8" w14:textId="77777777" w:rsidR="00246DBE" w:rsidRDefault="001C6CFF">
      <w:pPr>
        <w:pStyle w:val="a5"/>
        <w:numPr>
          <w:ilvl w:val="1"/>
          <w:numId w:val="5"/>
        </w:numPr>
        <w:tabs>
          <w:tab w:val="left" w:pos="1081"/>
        </w:tabs>
        <w:spacing w:before="18"/>
        <w:rPr>
          <w:sz w:val="24"/>
        </w:rPr>
      </w:pPr>
      <w:r>
        <w:rPr>
          <w:sz w:val="24"/>
        </w:rPr>
        <w:t>нарушение</w:t>
      </w:r>
      <w:r>
        <w:rPr>
          <w:spacing w:val="-15"/>
          <w:sz w:val="24"/>
        </w:rPr>
        <w:t xml:space="preserve"> </w:t>
      </w:r>
      <w:r>
        <w:rPr>
          <w:sz w:val="24"/>
        </w:rPr>
        <w:t>сократительной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миокарда</w:t>
      </w:r>
    </w:p>
    <w:p w14:paraId="75135FEB" w14:textId="77777777" w:rsidR="00246DBE" w:rsidRDefault="001C6CFF">
      <w:pPr>
        <w:pStyle w:val="a5"/>
        <w:numPr>
          <w:ilvl w:val="1"/>
          <w:numId w:val="5"/>
        </w:numPr>
        <w:tabs>
          <w:tab w:val="left" w:pos="1081"/>
        </w:tabs>
        <w:spacing w:before="18"/>
        <w:rPr>
          <w:sz w:val="24"/>
        </w:rPr>
      </w:pPr>
      <w:r>
        <w:rPr>
          <w:sz w:val="24"/>
        </w:rPr>
        <w:t>отклонения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50"/>
          <w:sz w:val="24"/>
        </w:rPr>
        <w:t xml:space="preserve"> </w:t>
      </w:r>
      <w:r>
        <w:rPr>
          <w:sz w:val="24"/>
        </w:rPr>
        <w:t>ЭКГ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виде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дистрофии</w:t>
      </w:r>
    </w:p>
    <w:p w14:paraId="0353A0E1" w14:textId="77777777" w:rsidR="00246DBE" w:rsidRDefault="001C6CFF">
      <w:pPr>
        <w:pStyle w:val="a5"/>
        <w:numPr>
          <w:ilvl w:val="1"/>
          <w:numId w:val="5"/>
        </w:numPr>
        <w:tabs>
          <w:tab w:val="left" w:pos="1081"/>
          <w:tab w:val="left" w:pos="3498"/>
        </w:tabs>
        <w:spacing w:before="21" w:line="254" w:lineRule="auto"/>
        <w:ind w:right="134"/>
        <w:rPr>
          <w:sz w:val="24"/>
        </w:rPr>
      </w:pPr>
      <w:r>
        <w:rPr>
          <w:sz w:val="24"/>
        </w:rPr>
        <w:t>нарушения</w:t>
      </w:r>
      <w:r>
        <w:rPr>
          <w:spacing w:val="40"/>
          <w:sz w:val="24"/>
        </w:rPr>
        <w:t xml:space="preserve"> </w:t>
      </w:r>
      <w:r>
        <w:rPr>
          <w:sz w:val="24"/>
        </w:rPr>
        <w:t>ритма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  <w:t>нарушение</w:t>
      </w:r>
      <w:r>
        <w:rPr>
          <w:spacing w:val="40"/>
          <w:sz w:val="24"/>
        </w:rPr>
        <w:t xml:space="preserve"> </w:t>
      </w:r>
      <w:r>
        <w:rPr>
          <w:sz w:val="24"/>
        </w:rPr>
        <w:t>проводимости</w:t>
      </w:r>
      <w:r>
        <w:rPr>
          <w:spacing w:val="40"/>
          <w:sz w:val="24"/>
        </w:rPr>
        <w:t xml:space="preserve"> </w:t>
      </w:r>
      <w:r>
        <w:rPr>
          <w:sz w:val="24"/>
        </w:rPr>
        <w:t>сердца,</w:t>
      </w:r>
      <w:r>
        <w:rPr>
          <w:spacing w:val="40"/>
          <w:sz w:val="24"/>
        </w:rPr>
        <w:t xml:space="preserve"> </w:t>
      </w:r>
      <w:r>
        <w:rPr>
          <w:sz w:val="24"/>
        </w:rPr>
        <w:t>отслеживаемые</w:t>
      </w:r>
      <w:r>
        <w:rPr>
          <w:spacing w:val="40"/>
          <w:sz w:val="24"/>
        </w:rPr>
        <w:t xml:space="preserve"> </w:t>
      </w:r>
      <w:r>
        <w:rPr>
          <w:sz w:val="24"/>
        </w:rPr>
        <w:t>при проведении ЭКГ в покое и нагрузочных пробах.</w:t>
      </w:r>
    </w:p>
    <w:p w14:paraId="3A4F776F" w14:textId="77777777" w:rsidR="00246DBE" w:rsidRDefault="00246DBE">
      <w:pPr>
        <w:pStyle w:val="a3"/>
        <w:ind w:left="0"/>
      </w:pPr>
    </w:p>
    <w:p w14:paraId="15A5B0CD" w14:textId="77777777" w:rsidR="00246DBE" w:rsidRDefault="001C6CFF">
      <w:pPr>
        <w:pStyle w:val="a3"/>
        <w:ind w:left="709"/>
      </w:pPr>
      <w:r>
        <w:rPr>
          <w:spacing w:val="-2"/>
        </w:rPr>
        <w:t>Хроническое перенапряжение ССС</w:t>
      </w:r>
      <w:r>
        <w:rPr>
          <w:spacing w:val="-1"/>
        </w:rPr>
        <w:t xml:space="preserve"> </w:t>
      </w:r>
      <w:r>
        <w:rPr>
          <w:spacing w:val="-2"/>
        </w:rPr>
        <w:t>может</w:t>
      </w:r>
      <w:r>
        <w:rPr>
          <w:spacing w:val="-1"/>
        </w:rPr>
        <w:t xml:space="preserve"> </w:t>
      </w:r>
      <w:r>
        <w:rPr>
          <w:spacing w:val="-2"/>
        </w:rPr>
        <w:t>протекать</w:t>
      </w:r>
      <w:r>
        <w:rPr>
          <w:spacing w:val="-1"/>
        </w:rPr>
        <w:t xml:space="preserve"> </w:t>
      </w:r>
      <w:r>
        <w:rPr>
          <w:spacing w:val="-2"/>
        </w:rPr>
        <w:t>в</w:t>
      </w:r>
      <w:r>
        <w:rPr>
          <w:spacing w:val="-1"/>
        </w:rPr>
        <w:t xml:space="preserve"> </w:t>
      </w:r>
      <w:r>
        <w:rPr>
          <w:spacing w:val="-2"/>
        </w:rPr>
        <w:t>виде следующих</w:t>
      </w:r>
      <w:r>
        <w:rPr>
          <w:spacing w:val="1"/>
        </w:rPr>
        <w:t xml:space="preserve"> </w:t>
      </w:r>
      <w:r>
        <w:rPr>
          <w:spacing w:val="-2"/>
        </w:rPr>
        <w:t>синдромов:</w:t>
      </w:r>
    </w:p>
    <w:p w14:paraId="107C59EE" w14:textId="77777777" w:rsidR="00246DBE" w:rsidRDefault="001C6CFF">
      <w:pPr>
        <w:pStyle w:val="a5"/>
        <w:numPr>
          <w:ilvl w:val="0"/>
          <w:numId w:val="4"/>
        </w:numPr>
        <w:tabs>
          <w:tab w:val="left" w:pos="139"/>
        </w:tabs>
        <w:ind w:left="139" w:hanging="138"/>
        <w:rPr>
          <w:sz w:val="24"/>
        </w:rPr>
      </w:pPr>
      <w:r>
        <w:rPr>
          <w:spacing w:val="-2"/>
          <w:sz w:val="24"/>
        </w:rPr>
        <w:t>дистрофического,</w:t>
      </w:r>
    </w:p>
    <w:p w14:paraId="0D92AE72" w14:textId="2E164239" w:rsidR="00246DBE" w:rsidRPr="00151704" w:rsidRDefault="00151704" w:rsidP="00151704">
      <w:pPr>
        <w:tabs>
          <w:tab w:val="left" w:pos="199"/>
        </w:tabs>
        <w:rPr>
          <w:sz w:val="24"/>
        </w:rPr>
      </w:pPr>
      <w:r>
        <w:rPr>
          <w:spacing w:val="-2"/>
          <w:sz w:val="24"/>
        </w:rPr>
        <w:t xml:space="preserve">- </w:t>
      </w:r>
      <w:r w:rsidR="001C6CFF" w:rsidRPr="00151704">
        <w:rPr>
          <w:spacing w:val="-2"/>
          <w:sz w:val="24"/>
        </w:rPr>
        <w:t>аритмического,</w:t>
      </w:r>
    </w:p>
    <w:p w14:paraId="4F3AFA9E" w14:textId="6DDCE62C" w:rsidR="00246DBE" w:rsidRPr="00151704" w:rsidRDefault="00151704" w:rsidP="00151704">
      <w:pPr>
        <w:tabs>
          <w:tab w:val="left" w:pos="199"/>
        </w:tabs>
        <w:rPr>
          <w:sz w:val="24"/>
        </w:rPr>
      </w:pPr>
      <w:r>
        <w:rPr>
          <w:sz w:val="24"/>
        </w:rPr>
        <w:t xml:space="preserve">- </w:t>
      </w:r>
      <w:proofErr w:type="spellStart"/>
      <w:r w:rsidR="001C6CFF" w:rsidRPr="00151704">
        <w:rPr>
          <w:sz w:val="24"/>
        </w:rPr>
        <w:t>гипер</w:t>
      </w:r>
      <w:proofErr w:type="spellEnd"/>
      <w:r w:rsidR="001C6CFF" w:rsidRPr="00151704">
        <w:rPr>
          <w:spacing w:val="-4"/>
          <w:sz w:val="24"/>
        </w:rPr>
        <w:t xml:space="preserve"> </w:t>
      </w:r>
      <w:r w:rsidR="001C6CFF" w:rsidRPr="00151704">
        <w:rPr>
          <w:sz w:val="24"/>
        </w:rPr>
        <w:t>и</w:t>
      </w:r>
      <w:r w:rsidR="001C6CFF" w:rsidRPr="00151704">
        <w:rPr>
          <w:spacing w:val="-3"/>
          <w:sz w:val="24"/>
        </w:rPr>
        <w:t xml:space="preserve"> </w:t>
      </w:r>
      <w:r w:rsidR="001C6CFF" w:rsidRPr="00151704">
        <w:rPr>
          <w:spacing w:val="-2"/>
          <w:sz w:val="24"/>
        </w:rPr>
        <w:t>гипотонического.</w:t>
      </w:r>
    </w:p>
    <w:p w14:paraId="24AD69E0" w14:textId="77777777" w:rsidR="00246DBE" w:rsidRDefault="00246DBE">
      <w:pPr>
        <w:pStyle w:val="a3"/>
        <w:spacing w:before="5"/>
        <w:ind w:left="0"/>
      </w:pPr>
    </w:p>
    <w:p w14:paraId="2BC36E20" w14:textId="77777777" w:rsidR="00246DBE" w:rsidRDefault="001C6CFF">
      <w:pPr>
        <w:pStyle w:val="2"/>
        <w:ind w:left="769"/>
      </w:pPr>
      <w:r>
        <w:rPr>
          <w:spacing w:val="-2"/>
        </w:rPr>
        <w:t>Методы</w:t>
      </w:r>
      <w:r>
        <w:rPr>
          <w:spacing w:val="5"/>
        </w:rPr>
        <w:t xml:space="preserve"> </w:t>
      </w:r>
      <w:r>
        <w:rPr>
          <w:spacing w:val="-2"/>
        </w:rPr>
        <w:t>исследования</w:t>
      </w:r>
      <w:r>
        <w:rPr>
          <w:spacing w:val="5"/>
        </w:rPr>
        <w:t xml:space="preserve"> </w:t>
      </w:r>
      <w:r>
        <w:rPr>
          <w:spacing w:val="-2"/>
        </w:rPr>
        <w:t>сердечно-сосудистой</w:t>
      </w:r>
      <w:r>
        <w:rPr>
          <w:spacing w:val="4"/>
        </w:rPr>
        <w:t xml:space="preserve"> </w:t>
      </w:r>
      <w:r>
        <w:rPr>
          <w:spacing w:val="-2"/>
        </w:rPr>
        <w:t>системы</w:t>
      </w:r>
      <w:r>
        <w:rPr>
          <w:spacing w:val="5"/>
        </w:rPr>
        <w:t xml:space="preserve"> </w:t>
      </w:r>
      <w:r>
        <w:rPr>
          <w:spacing w:val="-2"/>
        </w:rPr>
        <w:t>включают:</w:t>
      </w:r>
    </w:p>
    <w:p w14:paraId="03647A80" w14:textId="77777777" w:rsidR="00246DBE" w:rsidRDefault="001C6CFF">
      <w:pPr>
        <w:pStyle w:val="a5"/>
        <w:numPr>
          <w:ilvl w:val="0"/>
          <w:numId w:val="7"/>
        </w:numPr>
        <w:tabs>
          <w:tab w:val="left" w:pos="192"/>
        </w:tabs>
        <w:spacing w:before="273"/>
        <w:ind w:left="192" w:hanging="191"/>
        <w:jc w:val="both"/>
        <w:rPr>
          <w:sz w:val="24"/>
        </w:rPr>
      </w:pPr>
      <w:r>
        <w:rPr>
          <w:sz w:val="24"/>
        </w:rPr>
        <w:t>врачебный</w:t>
      </w:r>
      <w:r>
        <w:rPr>
          <w:spacing w:val="-9"/>
          <w:sz w:val="24"/>
        </w:rPr>
        <w:t xml:space="preserve"> </w:t>
      </w:r>
      <w:r>
        <w:rPr>
          <w:sz w:val="24"/>
        </w:rPr>
        <w:t>опрос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осмотр</w:t>
      </w:r>
      <w:r>
        <w:rPr>
          <w:spacing w:val="-9"/>
          <w:sz w:val="24"/>
        </w:rPr>
        <w:t xml:space="preserve"> </w:t>
      </w:r>
      <w:r>
        <w:rPr>
          <w:sz w:val="24"/>
        </w:rPr>
        <w:t>(спортивный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анамнез);</w:t>
      </w:r>
    </w:p>
    <w:p w14:paraId="40BC2ECE" w14:textId="77777777" w:rsidR="00246DBE" w:rsidRDefault="001C6CFF">
      <w:pPr>
        <w:pStyle w:val="a5"/>
        <w:numPr>
          <w:ilvl w:val="0"/>
          <w:numId w:val="7"/>
        </w:numPr>
        <w:tabs>
          <w:tab w:val="left" w:pos="192"/>
        </w:tabs>
        <w:spacing w:before="2" w:line="293" w:lineRule="exact"/>
        <w:ind w:left="192" w:hanging="191"/>
        <w:jc w:val="both"/>
        <w:rPr>
          <w:sz w:val="24"/>
        </w:rPr>
      </w:pPr>
      <w:r>
        <w:rPr>
          <w:sz w:val="24"/>
        </w:rPr>
        <w:t>регистрацию</w:t>
      </w:r>
      <w:r>
        <w:rPr>
          <w:spacing w:val="-11"/>
          <w:sz w:val="24"/>
        </w:rPr>
        <w:t xml:space="preserve"> </w:t>
      </w:r>
      <w:r>
        <w:rPr>
          <w:sz w:val="24"/>
        </w:rPr>
        <w:t>пульса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артериального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давления;</w:t>
      </w:r>
    </w:p>
    <w:p w14:paraId="0E5C786B" w14:textId="77777777" w:rsidR="00246DBE" w:rsidRDefault="001C6CFF">
      <w:pPr>
        <w:pStyle w:val="a5"/>
        <w:numPr>
          <w:ilvl w:val="0"/>
          <w:numId w:val="7"/>
        </w:numPr>
        <w:tabs>
          <w:tab w:val="left" w:pos="221"/>
        </w:tabs>
        <w:ind w:right="130" w:firstLine="0"/>
        <w:jc w:val="both"/>
        <w:rPr>
          <w:sz w:val="24"/>
        </w:rPr>
      </w:pPr>
      <w:r>
        <w:rPr>
          <w:sz w:val="24"/>
        </w:rPr>
        <w:t xml:space="preserve">расчет вегетативного индекса (индекс </w:t>
      </w:r>
      <w:proofErr w:type="spellStart"/>
      <w:r>
        <w:rPr>
          <w:sz w:val="24"/>
        </w:rPr>
        <w:t>Кердо</w:t>
      </w:r>
      <w:proofErr w:type="spellEnd"/>
      <w:r>
        <w:rPr>
          <w:sz w:val="24"/>
        </w:rPr>
        <w:t>: ВИК= (1-АДд/</w:t>
      </w:r>
      <w:proofErr w:type="spellStart"/>
      <w:r>
        <w:rPr>
          <w:sz w:val="24"/>
        </w:rPr>
        <w:t>чсс</w:t>
      </w:r>
      <w:proofErr w:type="spellEnd"/>
      <w:r>
        <w:rPr>
          <w:sz w:val="24"/>
        </w:rPr>
        <w:t>)*100%(положительное значение указывает на преобладание симпатического, а отрицательное- парасимпатического тонуса нервной системы. При полном вегетативном равновесии индекс близок к нулю)) ;</w:t>
      </w:r>
    </w:p>
    <w:p w14:paraId="0C8463B6" w14:textId="77777777" w:rsidR="00246DBE" w:rsidRDefault="001C6CFF">
      <w:pPr>
        <w:pStyle w:val="a5"/>
        <w:numPr>
          <w:ilvl w:val="0"/>
          <w:numId w:val="4"/>
        </w:numPr>
        <w:tabs>
          <w:tab w:val="left" w:pos="160"/>
        </w:tabs>
        <w:ind w:right="134" w:firstLine="0"/>
        <w:jc w:val="both"/>
        <w:rPr>
          <w:sz w:val="24"/>
        </w:rPr>
      </w:pPr>
      <w:r>
        <w:rPr>
          <w:sz w:val="24"/>
        </w:rPr>
        <w:t>проведение ортостатической пробы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(разница </w:t>
      </w:r>
      <w:proofErr w:type="spellStart"/>
      <w:r>
        <w:rPr>
          <w:sz w:val="24"/>
        </w:rPr>
        <w:t>чсс</w:t>
      </w:r>
      <w:proofErr w:type="spellEnd"/>
      <w:r>
        <w:rPr>
          <w:sz w:val="24"/>
        </w:rPr>
        <w:t xml:space="preserve"> не больше 20 ударов) с регистрацией </w:t>
      </w:r>
      <w:r>
        <w:rPr>
          <w:spacing w:val="-4"/>
          <w:sz w:val="24"/>
        </w:rPr>
        <w:t>ЭКГ</w:t>
      </w:r>
    </w:p>
    <w:p w14:paraId="4DF1F17E" w14:textId="77777777" w:rsidR="00246DBE" w:rsidRDefault="001C6CFF">
      <w:pPr>
        <w:pStyle w:val="a5"/>
        <w:numPr>
          <w:ilvl w:val="0"/>
          <w:numId w:val="4"/>
        </w:numPr>
        <w:tabs>
          <w:tab w:val="left" w:pos="139"/>
        </w:tabs>
        <w:ind w:left="139" w:hanging="138"/>
        <w:rPr>
          <w:sz w:val="24"/>
        </w:rPr>
      </w:pPr>
      <w:r>
        <w:rPr>
          <w:sz w:val="24"/>
        </w:rPr>
        <w:lastRenderedPageBreak/>
        <w:t>ЭКГ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определением</w:t>
      </w:r>
      <w:r>
        <w:rPr>
          <w:spacing w:val="-11"/>
          <w:sz w:val="24"/>
        </w:rPr>
        <w:t xml:space="preserve"> </w:t>
      </w:r>
      <w:r>
        <w:rPr>
          <w:sz w:val="24"/>
        </w:rPr>
        <w:t>вариабельности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сердечного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ритма.</w:t>
      </w:r>
    </w:p>
    <w:p w14:paraId="4C1FA2E8" w14:textId="5E346AC2" w:rsidR="00246DBE" w:rsidRDefault="001C6CFF" w:rsidP="00C161EB">
      <w:pPr>
        <w:pStyle w:val="a5"/>
        <w:numPr>
          <w:ilvl w:val="0"/>
          <w:numId w:val="4"/>
        </w:numPr>
        <w:tabs>
          <w:tab w:val="left" w:pos="168"/>
        </w:tabs>
        <w:ind w:left="0" w:firstLine="0"/>
        <w:jc w:val="both"/>
        <w:rPr>
          <w:sz w:val="24"/>
        </w:rPr>
      </w:pPr>
      <w:r>
        <w:rPr>
          <w:sz w:val="24"/>
        </w:rPr>
        <w:t>ЭКГ с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физической нагрузкой ( функциональная проба на уровне </w:t>
      </w:r>
      <w:r w:rsidR="002A5864">
        <w:rPr>
          <w:sz w:val="24"/>
        </w:rPr>
        <w:t>110% величины ЧСС )</w:t>
      </w:r>
      <w:r>
        <w:rPr>
          <w:sz w:val="24"/>
        </w:rPr>
        <w:t xml:space="preserve"> (нагрузочное тестирование с использованием протокола с повторяющимися нагрузками)</w:t>
      </w:r>
    </w:p>
    <w:p w14:paraId="3B2D3F44" w14:textId="679D8433" w:rsidR="00C161EB" w:rsidRDefault="00C161EB" w:rsidP="00C161EB">
      <w:pPr>
        <w:pStyle w:val="a5"/>
        <w:numPr>
          <w:ilvl w:val="0"/>
          <w:numId w:val="4"/>
        </w:numPr>
        <w:tabs>
          <w:tab w:val="left" w:pos="168"/>
        </w:tabs>
        <w:ind w:left="0" w:firstLine="0"/>
        <w:jc w:val="both"/>
        <w:rPr>
          <w:sz w:val="24"/>
        </w:rPr>
      </w:pPr>
      <w:r>
        <w:rPr>
          <w:sz w:val="24"/>
        </w:rPr>
        <w:t>ВПН (врачебно-педагогическое наблюдение)</w:t>
      </w:r>
    </w:p>
    <w:p w14:paraId="74B97100" w14:textId="77777777" w:rsidR="00246DBE" w:rsidRDefault="00246DBE">
      <w:pPr>
        <w:pStyle w:val="a3"/>
        <w:ind w:left="0"/>
      </w:pPr>
    </w:p>
    <w:p w14:paraId="0930FB39" w14:textId="4E7746F7" w:rsidR="00246DBE" w:rsidRDefault="001C6CFF">
      <w:pPr>
        <w:pStyle w:val="a3"/>
        <w:spacing w:before="1"/>
        <w:ind w:right="130" w:firstLine="660"/>
        <w:jc w:val="both"/>
        <w:rPr>
          <w:spacing w:val="-2"/>
        </w:rPr>
      </w:pPr>
      <w:r>
        <w:t xml:space="preserve">Проявлением переутомления, перенапряжения </w:t>
      </w:r>
      <w:r w:rsidR="00FC1B44">
        <w:t xml:space="preserve">и перетренированности </w:t>
      </w:r>
      <w:r>
        <w:t xml:space="preserve">могут быть снижение защитных сил организма на </w:t>
      </w:r>
      <w:r w:rsidR="00FC1B44">
        <w:t xml:space="preserve">фоне неадекватных (по величине, </w:t>
      </w:r>
      <w:r>
        <w:t>интенсивности</w:t>
      </w:r>
      <w:r w:rsidR="00FC1B44">
        <w:t xml:space="preserve"> и времени</w:t>
      </w:r>
      <w:r>
        <w:t>) нагрузок</w:t>
      </w:r>
      <w:r>
        <w:rPr>
          <w:spacing w:val="80"/>
        </w:rPr>
        <w:t xml:space="preserve"> </w:t>
      </w:r>
      <w:r>
        <w:t xml:space="preserve">и проходить как в виде острых заболеваний (ангина, острые вирусные респираторные инфекции, фурункулез и др.), так и обострений хронической инфекции и(или) аллергических </w:t>
      </w:r>
      <w:r>
        <w:rPr>
          <w:spacing w:val="-2"/>
        </w:rPr>
        <w:t>заболеваний</w:t>
      </w:r>
    </w:p>
    <w:p w14:paraId="4E7712A1" w14:textId="77777777" w:rsidR="00151704" w:rsidRDefault="00151704">
      <w:pPr>
        <w:pStyle w:val="a3"/>
        <w:spacing w:before="1"/>
        <w:ind w:right="130" w:firstLine="660"/>
        <w:jc w:val="both"/>
        <w:rPr>
          <w:b/>
          <w:spacing w:val="-2"/>
        </w:rPr>
      </w:pPr>
    </w:p>
    <w:p w14:paraId="3A98329B" w14:textId="7C810124" w:rsidR="005C6220" w:rsidRDefault="005C6220">
      <w:pPr>
        <w:pStyle w:val="a3"/>
        <w:spacing w:before="1"/>
        <w:ind w:right="130" w:firstLine="660"/>
        <w:jc w:val="both"/>
        <w:rPr>
          <w:spacing w:val="-2"/>
        </w:rPr>
      </w:pPr>
      <w:r w:rsidRPr="008914AF">
        <w:rPr>
          <w:b/>
          <w:spacing w:val="-2"/>
        </w:rPr>
        <w:t>Дифференциальная диагностика</w:t>
      </w:r>
      <w:r>
        <w:rPr>
          <w:spacing w:val="-2"/>
        </w:rPr>
        <w:t>:</w:t>
      </w:r>
    </w:p>
    <w:p w14:paraId="7BDA306F" w14:textId="2591AB09" w:rsidR="005C6220" w:rsidRDefault="005C6220">
      <w:pPr>
        <w:pStyle w:val="a3"/>
        <w:spacing w:before="1"/>
        <w:ind w:right="130" w:firstLine="660"/>
        <w:jc w:val="both"/>
        <w:rPr>
          <w:spacing w:val="-2"/>
        </w:rPr>
      </w:pPr>
      <w:r>
        <w:rPr>
          <w:spacing w:val="-2"/>
        </w:rPr>
        <w:t>-субклинический гипотиреоз</w:t>
      </w:r>
    </w:p>
    <w:p w14:paraId="67C5AD2E" w14:textId="24BE2F28" w:rsidR="005C6220" w:rsidRDefault="005C6220">
      <w:pPr>
        <w:pStyle w:val="a3"/>
        <w:spacing w:before="1"/>
        <w:ind w:right="130" w:firstLine="660"/>
        <w:jc w:val="both"/>
        <w:rPr>
          <w:spacing w:val="-2"/>
        </w:rPr>
      </w:pPr>
      <w:r>
        <w:rPr>
          <w:spacing w:val="-2"/>
        </w:rPr>
        <w:t>- анемия</w:t>
      </w:r>
    </w:p>
    <w:p w14:paraId="605B2C45" w14:textId="58ED7478" w:rsidR="005C6220" w:rsidRDefault="005C6220">
      <w:pPr>
        <w:pStyle w:val="a3"/>
        <w:spacing w:before="1"/>
        <w:ind w:right="130" w:firstLine="660"/>
        <w:jc w:val="both"/>
        <w:rPr>
          <w:spacing w:val="-2"/>
        </w:rPr>
      </w:pPr>
      <w:r>
        <w:rPr>
          <w:spacing w:val="-2"/>
        </w:rPr>
        <w:t>-инфекционный мононуклеоз (после ангины)</w:t>
      </w:r>
    </w:p>
    <w:p w14:paraId="2F23CE13" w14:textId="2DA58966" w:rsidR="005C6220" w:rsidRDefault="005C6220">
      <w:pPr>
        <w:pStyle w:val="a3"/>
        <w:spacing w:before="1"/>
        <w:ind w:right="130" w:firstLine="660"/>
        <w:jc w:val="both"/>
      </w:pPr>
      <w:r>
        <w:rPr>
          <w:spacing w:val="-2"/>
        </w:rPr>
        <w:t xml:space="preserve">- сидром хронической усталости, </w:t>
      </w:r>
      <w:r w:rsidR="00151704">
        <w:rPr>
          <w:spacing w:val="-2"/>
        </w:rPr>
        <w:t>обусловленный вирусом Эпштейна-Б</w:t>
      </w:r>
      <w:r>
        <w:rPr>
          <w:spacing w:val="-2"/>
        </w:rPr>
        <w:t>арр</w:t>
      </w:r>
    </w:p>
    <w:p w14:paraId="372274AD" w14:textId="77777777" w:rsidR="00246DBE" w:rsidRDefault="00246DBE">
      <w:pPr>
        <w:pStyle w:val="a3"/>
        <w:spacing w:before="4"/>
        <w:ind w:left="0"/>
      </w:pPr>
    </w:p>
    <w:p w14:paraId="3FE2E8D0" w14:textId="77777777" w:rsidR="00246DBE" w:rsidRDefault="001C6CFF">
      <w:pPr>
        <w:pStyle w:val="2"/>
        <w:ind w:left="251"/>
      </w:pPr>
      <w:r>
        <w:t>Рекомендации</w:t>
      </w:r>
      <w:r>
        <w:rPr>
          <w:spacing w:val="-15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использованию</w:t>
      </w:r>
      <w:r>
        <w:rPr>
          <w:spacing w:val="-14"/>
        </w:rPr>
        <w:t xml:space="preserve"> </w:t>
      </w:r>
      <w:r>
        <w:t>средств</w:t>
      </w:r>
      <w:r>
        <w:rPr>
          <w:spacing w:val="33"/>
        </w:rPr>
        <w:t xml:space="preserve"> </w:t>
      </w:r>
      <w:r>
        <w:t>коррекции</w:t>
      </w:r>
      <w:r>
        <w:rPr>
          <w:spacing w:val="-13"/>
        </w:rPr>
        <w:t xml:space="preserve"> </w:t>
      </w:r>
      <w:r>
        <w:t>патологического</w:t>
      </w:r>
      <w:r>
        <w:rPr>
          <w:spacing w:val="-13"/>
        </w:rPr>
        <w:t xml:space="preserve"> </w:t>
      </w:r>
      <w:r>
        <w:rPr>
          <w:spacing w:val="-2"/>
        </w:rPr>
        <w:t>состояния:</w:t>
      </w:r>
    </w:p>
    <w:p w14:paraId="7F0A56D7" w14:textId="77777777" w:rsidR="00246DBE" w:rsidRDefault="001C6CFF">
      <w:pPr>
        <w:spacing w:before="272"/>
        <w:ind w:left="1" w:right="132" w:firstLine="708"/>
        <w:jc w:val="both"/>
        <w:rPr>
          <w:b/>
          <w:sz w:val="24"/>
        </w:rPr>
      </w:pPr>
      <w:r>
        <w:rPr>
          <w:sz w:val="24"/>
        </w:rPr>
        <w:t xml:space="preserve">Средства коррекции патологического состояния назначаются врачом, в соответствии с результатами проведенного обследования. Необходимое условие при проведении лечения </w:t>
      </w:r>
      <w:r>
        <w:rPr>
          <w:b/>
          <w:sz w:val="24"/>
        </w:rPr>
        <w:t>снижение тренировочной нагрузки на 50-75% .</w:t>
      </w:r>
    </w:p>
    <w:p w14:paraId="4AB269CB" w14:textId="63550799" w:rsidR="00246DBE" w:rsidRDefault="001C6CFF">
      <w:pPr>
        <w:pStyle w:val="a3"/>
        <w:ind w:right="130" w:firstLine="660"/>
        <w:jc w:val="both"/>
      </w:pPr>
      <w:r>
        <w:t>Использование любого средства лечения перенапряжения, переутомления</w:t>
      </w:r>
      <w:r w:rsidR="008133ED">
        <w:t>, перетренированности</w:t>
      </w:r>
      <w:r>
        <w:rPr>
          <w:spacing w:val="40"/>
        </w:rPr>
        <w:t xml:space="preserve"> </w:t>
      </w:r>
      <w:r>
        <w:t>вне зависимости от его эффективности о</w:t>
      </w:r>
      <w:r w:rsidR="00151704">
        <w:t xml:space="preserve">пределяется критерием </w:t>
      </w:r>
      <w:proofErr w:type="spellStart"/>
      <w:r w:rsidR="00151704">
        <w:t>антидопин</w:t>
      </w:r>
      <w:r>
        <w:t>ового</w:t>
      </w:r>
      <w:proofErr w:type="spellEnd"/>
      <w:r>
        <w:t xml:space="preserve"> контроля.</w:t>
      </w:r>
    </w:p>
    <w:p w14:paraId="39917BF8" w14:textId="77777777" w:rsidR="00246DBE" w:rsidRDefault="001C6CFF">
      <w:pPr>
        <w:spacing w:line="242" w:lineRule="auto"/>
        <w:ind w:left="1" w:right="130" w:firstLine="660"/>
        <w:jc w:val="both"/>
        <w:rPr>
          <w:b/>
          <w:sz w:val="24"/>
        </w:rPr>
      </w:pPr>
      <w:r>
        <w:rPr>
          <w:sz w:val="24"/>
        </w:rPr>
        <w:t xml:space="preserve">Выбор конкретных средств и методов восстановления определяется чрезвычайно широким спектром факторов: </w:t>
      </w:r>
      <w:r>
        <w:rPr>
          <w:b/>
          <w:sz w:val="24"/>
        </w:rPr>
        <w:t>видом спортивной деятельности, этапом многолетней подготовки, направленностью текущих тренировочных нагрузок и , что особенно важно, индивидуальными особенностями спортсмена, его «слабыми звеньями»:</w:t>
      </w:r>
    </w:p>
    <w:p w14:paraId="1D4DB02A" w14:textId="1913A3A5" w:rsidR="00246DBE" w:rsidRDefault="001C6CFF">
      <w:pPr>
        <w:pStyle w:val="a3"/>
        <w:ind w:right="132" w:firstLine="708"/>
        <w:jc w:val="both"/>
      </w:pPr>
      <w:r>
        <w:t>Комплекс потенциально значимых медицинских способов коррекции и профилактики могут быть включены как лекарственные препараты, так и немедикаментозные средства и методы (в том числе физиотерапевтические процедуры</w:t>
      </w:r>
      <w:r w:rsidR="008133ED">
        <w:t>)</w:t>
      </w:r>
    </w:p>
    <w:p w14:paraId="486BF148" w14:textId="77777777" w:rsidR="00246DBE" w:rsidRDefault="001C6CFF">
      <w:pPr>
        <w:pStyle w:val="a5"/>
        <w:numPr>
          <w:ilvl w:val="0"/>
          <w:numId w:val="3"/>
        </w:numPr>
        <w:tabs>
          <w:tab w:val="left" w:pos="721"/>
        </w:tabs>
        <w:spacing w:before="265"/>
        <w:ind w:right="132"/>
        <w:rPr>
          <w:sz w:val="24"/>
        </w:rPr>
      </w:pPr>
      <w:proofErr w:type="spellStart"/>
      <w:r>
        <w:rPr>
          <w:sz w:val="24"/>
        </w:rPr>
        <w:t>Селанк</w:t>
      </w:r>
      <w:proofErr w:type="spellEnd"/>
      <w:r>
        <w:rPr>
          <w:sz w:val="24"/>
        </w:rPr>
        <w:t xml:space="preserve"> 0,15%-3,0 раствор для назального введения 4-12 капель (300-900мкг) 3 раза в день (900-2700 мкг/с) фарм. группа </w:t>
      </w:r>
      <w:proofErr w:type="spellStart"/>
      <w:r>
        <w:rPr>
          <w:sz w:val="24"/>
        </w:rPr>
        <w:t>анксиолитики</w:t>
      </w:r>
      <w:proofErr w:type="spellEnd"/>
    </w:p>
    <w:p w14:paraId="70142F92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proofErr w:type="spellStart"/>
      <w:r>
        <w:rPr>
          <w:sz w:val="24"/>
        </w:rPr>
        <w:t>Кверцетин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Дигидрокверцетин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Плюс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2-3т.*2</w:t>
      </w:r>
      <w:r>
        <w:rPr>
          <w:spacing w:val="-11"/>
          <w:sz w:val="24"/>
        </w:rPr>
        <w:t xml:space="preserve"> </w:t>
      </w:r>
      <w:r>
        <w:rPr>
          <w:sz w:val="24"/>
        </w:rPr>
        <w:t>раза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день)</w:t>
      </w:r>
    </w:p>
    <w:p w14:paraId="5171DAC4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r>
        <w:rPr>
          <w:sz w:val="24"/>
        </w:rPr>
        <w:t>b-аланин,</w:t>
      </w:r>
      <w:r>
        <w:rPr>
          <w:spacing w:val="-7"/>
          <w:sz w:val="24"/>
        </w:rPr>
        <w:t xml:space="preserve"> </w:t>
      </w:r>
      <w:r>
        <w:rPr>
          <w:sz w:val="24"/>
        </w:rPr>
        <w:t>гистидин</w:t>
      </w:r>
      <w:r>
        <w:rPr>
          <w:spacing w:val="-6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Карнозин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500</w:t>
      </w:r>
      <w:r>
        <w:rPr>
          <w:spacing w:val="-7"/>
          <w:sz w:val="24"/>
        </w:rPr>
        <w:t xml:space="preserve"> </w:t>
      </w:r>
      <w:r>
        <w:rPr>
          <w:sz w:val="24"/>
        </w:rPr>
        <w:t>мг.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2</w:t>
      </w:r>
      <w:r>
        <w:rPr>
          <w:spacing w:val="-7"/>
          <w:sz w:val="24"/>
        </w:rPr>
        <w:t xml:space="preserve"> </w:t>
      </w:r>
      <w:r>
        <w:rPr>
          <w:sz w:val="24"/>
        </w:rPr>
        <w:t>т.*2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раза)</w:t>
      </w:r>
    </w:p>
    <w:p w14:paraId="17E26C3E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r>
        <w:rPr>
          <w:sz w:val="24"/>
        </w:rPr>
        <w:t>Л-карнитин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коэнзим</w:t>
      </w:r>
      <w:r>
        <w:rPr>
          <w:spacing w:val="-7"/>
          <w:sz w:val="24"/>
        </w:rPr>
        <w:t xml:space="preserve"> </w:t>
      </w:r>
      <w:r>
        <w:rPr>
          <w:sz w:val="24"/>
        </w:rPr>
        <w:t>Q10</w:t>
      </w:r>
      <w:r>
        <w:rPr>
          <w:spacing w:val="-6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Ксинокард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1т.*2</w:t>
      </w:r>
      <w:r>
        <w:rPr>
          <w:spacing w:val="-7"/>
          <w:sz w:val="24"/>
        </w:rPr>
        <w:t xml:space="preserve"> </w:t>
      </w:r>
      <w:r>
        <w:rPr>
          <w:sz w:val="24"/>
        </w:rPr>
        <w:t>раза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день))</w:t>
      </w:r>
    </w:p>
    <w:p w14:paraId="645F5499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r>
        <w:rPr>
          <w:sz w:val="24"/>
        </w:rPr>
        <w:t>Магний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оротата</w:t>
      </w:r>
      <w:proofErr w:type="spellEnd"/>
      <w:r>
        <w:rPr>
          <w:spacing w:val="43"/>
          <w:sz w:val="24"/>
        </w:rPr>
        <w:t xml:space="preserve"> </w:t>
      </w:r>
      <w:r>
        <w:rPr>
          <w:sz w:val="24"/>
        </w:rPr>
        <w:t>дигидрат</w:t>
      </w:r>
      <w:r>
        <w:rPr>
          <w:spacing w:val="-8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Магнерот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500мг.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схеме)</w:t>
      </w:r>
    </w:p>
    <w:p w14:paraId="383D55C3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r>
        <w:rPr>
          <w:sz w:val="24"/>
        </w:rPr>
        <w:t>Вит</w:t>
      </w:r>
      <w:r>
        <w:rPr>
          <w:spacing w:val="-4"/>
          <w:sz w:val="24"/>
        </w:rPr>
        <w:t xml:space="preserve"> </w:t>
      </w:r>
      <w:r>
        <w:rPr>
          <w:sz w:val="24"/>
        </w:rPr>
        <w:t>Е,</w:t>
      </w:r>
      <w:r>
        <w:rPr>
          <w:spacing w:val="-4"/>
          <w:sz w:val="24"/>
        </w:rPr>
        <w:t xml:space="preserve"> </w:t>
      </w:r>
      <w:r>
        <w:rPr>
          <w:spacing w:val="-10"/>
          <w:sz w:val="24"/>
        </w:rPr>
        <w:t>С</w:t>
      </w:r>
    </w:p>
    <w:p w14:paraId="240FEE10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proofErr w:type="spellStart"/>
      <w:r>
        <w:rPr>
          <w:sz w:val="24"/>
        </w:rPr>
        <w:t>Урсодезоксихолевая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кислота</w:t>
      </w:r>
      <w:r>
        <w:rPr>
          <w:spacing w:val="-9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Урсосан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форте</w:t>
      </w:r>
      <w:r>
        <w:rPr>
          <w:spacing w:val="-9"/>
          <w:sz w:val="24"/>
        </w:rPr>
        <w:t xml:space="preserve"> </w:t>
      </w:r>
      <w:r>
        <w:rPr>
          <w:sz w:val="24"/>
        </w:rPr>
        <w:t>500мг.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1</w:t>
      </w:r>
      <w:r>
        <w:rPr>
          <w:spacing w:val="-8"/>
          <w:sz w:val="24"/>
        </w:rPr>
        <w:t xml:space="preserve"> </w:t>
      </w:r>
      <w:r>
        <w:rPr>
          <w:sz w:val="24"/>
        </w:rPr>
        <w:t>т.*2раза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день)</w:t>
      </w:r>
    </w:p>
    <w:p w14:paraId="122C9596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proofErr w:type="spellStart"/>
      <w:r>
        <w:rPr>
          <w:sz w:val="24"/>
        </w:rPr>
        <w:t>Адеметионин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Гептрал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400мг.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1</w:t>
      </w:r>
      <w:r>
        <w:rPr>
          <w:spacing w:val="-7"/>
          <w:sz w:val="24"/>
        </w:rPr>
        <w:t xml:space="preserve"> </w:t>
      </w:r>
      <w:r>
        <w:rPr>
          <w:sz w:val="24"/>
        </w:rPr>
        <w:t>т.*2раза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день)</w:t>
      </w:r>
    </w:p>
    <w:p w14:paraId="537350B1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r>
        <w:rPr>
          <w:sz w:val="24"/>
        </w:rPr>
        <w:t>Дымянки</w:t>
      </w:r>
      <w:r>
        <w:rPr>
          <w:spacing w:val="-13"/>
          <w:sz w:val="24"/>
        </w:rPr>
        <w:t xml:space="preserve"> </w:t>
      </w:r>
      <w:r>
        <w:rPr>
          <w:sz w:val="24"/>
        </w:rPr>
        <w:t>лекарственной</w:t>
      </w:r>
      <w:r>
        <w:rPr>
          <w:spacing w:val="-13"/>
          <w:sz w:val="24"/>
        </w:rPr>
        <w:t xml:space="preserve"> </w:t>
      </w:r>
      <w:r>
        <w:rPr>
          <w:sz w:val="24"/>
        </w:rPr>
        <w:t>трава,</w:t>
      </w:r>
      <w:r>
        <w:rPr>
          <w:spacing w:val="-15"/>
          <w:sz w:val="24"/>
        </w:rPr>
        <w:t xml:space="preserve"> </w:t>
      </w:r>
      <w:r>
        <w:rPr>
          <w:sz w:val="24"/>
        </w:rPr>
        <w:t>расторопши</w:t>
      </w:r>
      <w:r>
        <w:rPr>
          <w:spacing w:val="-12"/>
          <w:sz w:val="24"/>
        </w:rPr>
        <w:t xml:space="preserve"> </w:t>
      </w:r>
      <w:r>
        <w:rPr>
          <w:sz w:val="24"/>
        </w:rPr>
        <w:t>пятнистой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плоды</w:t>
      </w:r>
    </w:p>
    <w:p w14:paraId="09EB6ECB" w14:textId="77777777" w:rsidR="00246DBE" w:rsidRDefault="001C6CFF">
      <w:pPr>
        <w:pStyle w:val="a3"/>
        <w:ind w:left="721"/>
      </w:pPr>
      <w:r>
        <w:t>(</w:t>
      </w:r>
      <w:proofErr w:type="spellStart"/>
      <w:r>
        <w:t>Гепобене</w:t>
      </w:r>
      <w:proofErr w:type="spellEnd"/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1т.*3</w:t>
      </w:r>
      <w:r>
        <w:rPr>
          <w:spacing w:val="-6"/>
        </w:rPr>
        <w:t xml:space="preserve"> </w:t>
      </w:r>
      <w:r>
        <w:t>раза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rPr>
          <w:spacing w:val="-4"/>
        </w:rPr>
        <w:t>день)</w:t>
      </w:r>
    </w:p>
    <w:p w14:paraId="28062914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proofErr w:type="spellStart"/>
      <w:r>
        <w:rPr>
          <w:spacing w:val="-2"/>
          <w:sz w:val="24"/>
        </w:rPr>
        <w:t>Инозин+никотинамид+рибофлавин+янтарная</w:t>
      </w:r>
      <w:proofErr w:type="spellEnd"/>
      <w:r>
        <w:rPr>
          <w:spacing w:val="21"/>
          <w:sz w:val="24"/>
        </w:rPr>
        <w:t xml:space="preserve"> </w:t>
      </w:r>
      <w:r>
        <w:rPr>
          <w:spacing w:val="-2"/>
          <w:sz w:val="24"/>
        </w:rPr>
        <w:t>кислота</w:t>
      </w:r>
    </w:p>
    <w:p w14:paraId="0F62BB1C" w14:textId="77777777" w:rsidR="00246DBE" w:rsidRDefault="001C6CFF">
      <w:pPr>
        <w:pStyle w:val="a3"/>
        <w:ind w:left="721"/>
      </w:pPr>
      <w:r>
        <w:t>(</w:t>
      </w:r>
      <w:proofErr w:type="spellStart"/>
      <w:r>
        <w:t>Цитофлавин</w:t>
      </w:r>
      <w:proofErr w:type="spellEnd"/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2</w:t>
      </w:r>
      <w:r>
        <w:rPr>
          <w:spacing w:val="-7"/>
        </w:rPr>
        <w:t xml:space="preserve"> </w:t>
      </w:r>
      <w:r>
        <w:t>т.*2</w:t>
      </w:r>
      <w:r>
        <w:rPr>
          <w:spacing w:val="-6"/>
        </w:rPr>
        <w:t xml:space="preserve"> </w:t>
      </w:r>
      <w:r>
        <w:t>раза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30</w:t>
      </w:r>
      <w:r>
        <w:rPr>
          <w:spacing w:val="-4"/>
        </w:rPr>
        <w:t xml:space="preserve"> </w:t>
      </w:r>
      <w:r>
        <w:t>мин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еды)</w:t>
      </w:r>
    </w:p>
    <w:p w14:paraId="59B0E8A7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proofErr w:type="spellStart"/>
      <w:r>
        <w:rPr>
          <w:spacing w:val="-2"/>
          <w:sz w:val="24"/>
        </w:rPr>
        <w:t>Фосфокреатин</w:t>
      </w:r>
      <w:proofErr w:type="spellEnd"/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(</w:t>
      </w:r>
      <w:proofErr w:type="spellStart"/>
      <w:r>
        <w:rPr>
          <w:spacing w:val="-2"/>
          <w:sz w:val="24"/>
        </w:rPr>
        <w:t>Неотон</w:t>
      </w:r>
      <w:proofErr w:type="spellEnd"/>
      <w:r>
        <w:rPr>
          <w:spacing w:val="-2"/>
          <w:sz w:val="24"/>
        </w:rPr>
        <w:t>)</w:t>
      </w:r>
    </w:p>
    <w:p w14:paraId="72DA3372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proofErr w:type="spellStart"/>
      <w:r>
        <w:rPr>
          <w:sz w:val="24"/>
        </w:rPr>
        <w:t>Этилметилгидроксипиридина</w:t>
      </w:r>
      <w:proofErr w:type="spellEnd"/>
      <w:r>
        <w:rPr>
          <w:spacing w:val="-11"/>
          <w:sz w:val="24"/>
        </w:rPr>
        <w:t xml:space="preserve"> </w:t>
      </w:r>
      <w:proofErr w:type="spellStart"/>
      <w:r>
        <w:rPr>
          <w:sz w:val="24"/>
        </w:rPr>
        <w:t>сукцинат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Мексидол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125мг.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2</w:t>
      </w:r>
      <w:r>
        <w:rPr>
          <w:spacing w:val="-9"/>
          <w:sz w:val="24"/>
        </w:rPr>
        <w:t xml:space="preserve"> </w:t>
      </w:r>
      <w:r>
        <w:rPr>
          <w:sz w:val="24"/>
        </w:rPr>
        <w:t>т.*3</w:t>
      </w:r>
      <w:r>
        <w:rPr>
          <w:spacing w:val="-10"/>
          <w:sz w:val="24"/>
        </w:rPr>
        <w:t xml:space="preserve"> </w:t>
      </w:r>
      <w:r>
        <w:rPr>
          <w:sz w:val="24"/>
        </w:rPr>
        <w:t>раза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день)</w:t>
      </w:r>
    </w:p>
    <w:p w14:paraId="37F48205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r>
        <w:rPr>
          <w:sz w:val="24"/>
        </w:rPr>
        <w:t>Аргинин</w:t>
      </w:r>
      <w:r>
        <w:rPr>
          <w:spacing w:val="-5"/>
          <w:sz w:val="24"/>
        </w:rPr>
        <w:t xml:space="preserve"> </w:t>
      </w:r>
      <w:r>
        <w:rPr>
          <w:sz w:val="24"/>
        </w:rPr>
        <w:t>1гр.</w:t>
      </w:r>
      <w:r>
        <w:rPr>
          <w:spacing w:val="-5"/>
          <w:sz w:val="24"/>
        </w:rPr>
        <w:t xml:space="preserve"> </w:t>
      </w:r>
      <w:r>
        <w:rPr>
          <w:sz w:val="24"/>
        </w:rPr>
        <w:t>(по</w:t>
      </w:r>
      <w:r>
        <w:rPr>
          <w:spacing w:val="-5"/>
          <w:sz w:val="24"/>
        </w:rPr>
        <w:t xml:space="preserve"> </w:t>
      </w:r>
      <w:r>
        <w:rPr>
          <w:sz w:val="24"/>
        </w:rPr>
        <w:t>2т.*2</w:t>
      </w:r>
      <w:r>
        <w:rPr>
          <w:spacing w:val="-8"/>
          <w:sz w:val="24"/>
        </w:rPr>
        <w:t xml:space="preserve"> </w:t>
      </w:r>
      <w:r>
        <w:rPr>
          <w:sz w:val="24"/>
        </w:rPr>
        <w:t>раза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день)</w:t>
      </w:r>
    </w:p>
    <w:p w14:paraId="3A2CB8FB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r>
        <w:rPr>
          <w:sz w:val="24"/>
        </w:rPr>
        <w:t>L-глутамин</w:t>
      </w:r>
      <w:r>
        <w:rPr>
          <w:spacing w:val="49"/>
          <w:sz w:val="24"/>
        </w:rPr>
        <w:t xml:space="preserve"> </w:t>
      </w:r>
      <w:r>
        <w:rPr>
          <w:sz w:val="24"/>
        </w:rPr>
        <w:t>(2-4гр*2</w:t>
      </w:r>
      <w:r>
        <w:rPr>
          <w:spacing w:val="-7"/>
          <w:sz w:val="24"/>
        </w:rPr>
        <w:t xml:space="preserve"> </w:t>
      </w:r>
      <w:r>
        <w:rPr>
          <w:sz w:val="24"/>
        </w:rPr>
        <w:t>раза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после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нагрузки)</w:t>
      </w:r>
    </w:p>
    <w:p w14:paraId="60C153BE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proofErr w:type="spellStart"/>
      <w:r>
        <w:rPr>
          <w:sz w:val="24"/>
        </w:rPr>
        <w:t>Толперизона</w:t>
      </w:r>
      <w:proofErr w:type="spellEnd"/>
      <w:r>
        <w:rPr>
          <w:spacing w:val="-10"/>
          <w:sz w:val="24"/>
        </w:rPr>
        <w:t xml:space="preserve"> </w:t>
      </w:r>
      <w:r>
        <w:rPr>
          <w:sz w:val="24"/>
        </w:rPr>
        <w:t>гидрохлорид</w:t>
      </w:r>
      <w:r>
        <w:rPr>
          <w:spacing w:val="-9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Мидокалм</w:t>
      </w:r>
      <w:proofErr w:type="spellEnd"/>
      <w:r>
        <w:rPr>
          <w:spacing w:val="-10"/>
          <w:sz w:val="24"/>
        </w:rPr>
        <w:t xml:space="preserve"> </w:t>
      </w:r>
      <w:r>
        <w:rPr>
          <w:sz w:val="24"/>
        </w:rPr>
        <w:t>150</w:t>
      </w:r>
      <w:r>
        <w:rPr>
          <w:spacing w:val="-9"/>
          <w:sz w:val="24"/>
        </w:rPr>
        <w:t xml:space="preserve"> </w:t>
      </w:r>
      <w:r>
        <w:rPr>
          <w:sz w:val="24"/>
        </w:rPr>
        <w:t>мг.*1-2</w:t>
      </w:r>
      <w:r>
        <w:rPr>
          <w:spacing w:val="-10"/>
          <w:sz w:val="24"/>
        </w:rPr>
        <w:t xml:space="preserve"> </w:t>
      </w:r>
      <w:r>
        <w:rPr>
          <w:sz w:val="24"/>
        </w:rPr>
        <w:t>раза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день)</w:t>
      </w:r>
    </w:p>
    <w:p w14:paraId="73B682B3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ind w:left="720" w:hanging="359"/>
        <w:rPr>
          <w:sz w:val="24"/>
        </w:rPr>
      </w:pPr>
      <w:r>
        <w:rPr>
          <w:sz w:val="24"/>
        </w:rPr>
        <w:t>Мелатонин</w:t>
      </w:r>
      <w:r>
        <w:rPr>
          <w:spacing w:val="-4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Меласон</w:t>
      </w:r>
      <w:proofErr w:type="spellEnd"/>
      <w:r>
        <w:rPr>
          <w:spacing w:val="52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2-3</w:t>
      </w:r>
      <w:r>
        <w:rPr>
          <w:spacing w:val="-4"/>
          <w:sz w:val="24"/>
        </w:rPr>
        <w:t xml:space="preserve"> </w:t>
      </w:r>
      <w:r>
        <w:rPr>
          <w:sz w:val="24"/>
        </w:rPr>
        <w:t>т.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30</w:t>
      </w:r>
      <w:r>
        <w:rPr>
          <w:spacing w:val="-5"/>
          <w:sz w:val="24"/>
        </w:rPr>
        <w:t xml:space="preserve"> </w:t>
      </w:r>
      <w:r>
        <w:rPr>
          <w:sz w:val="24"/>
        </w:rPr>
        <w:t>мин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4"/>
          <w:sz w:val="24"/>
        </w:rPr>
        <w:t xml:space="preserve"> сна)</w:t>
      </w:r>
    </w:p>
    <w:p w14:paraId="3BC115B2" w14:textId="77777777" w:rsidR="00246DBE" w:rsidRDefault="001C6CFF">
      <w:pPr>
        <w:pStyle w:val="a5"/>
        <w:numPr>
          <w:ilvl w:val="0"/>
          <w:numId w:val="3"/>
        </w:numPr>
        <w:tabs>
          <w:tab w:val="left" w:pos="720"/>
        </w:tabs>
        <w:spacing w:before="3"/>
        <w:ind w:left="720" w:hanging="359"/>
        <w:rPr>
          <w:sz w:val="24"/>
        </w:rPr>
      </w:pPr>
      <w:r>
        <w:rPr>
          <w:sz w:val="24"/>
        </w:rPr>
        <w:lastRenderedPageBreak/>
        <w:t>Нормализация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сна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Зопиклон</w:t>
      </w:r>
      <w:proofErr w:type="spellEnd"/>
      <w:r>
        <w:rPr>
          <w:spacing w:val="52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Сомнол</w:t>
      </w:r>
      <w:proofErr w:type="spellEnd"/>
      <w:r>
        <w:rPr>
          <w:spacing w:val="74"/>
          <w:w w:val="150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1-1/2</w:t>
      </w:r>
      <w:r>
        <w:rPr>
          <w:spacing w:val="-5"/>
          <w:sz w:val="24"/>
        </w:rPr>
        <w:t xml:space="preserve"> </w:t>
      </w:r>
      <w:r>
        <w:rPr>
          <w:sz w:val="24"/>
        </w:rPr>
        <w:t>т.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30</w:t>
      </w:r>
      <w:r>
        <w:rPr>
          <w:spacing w:val="-5"/>
          <w:sz w:val="24"/>
        </w:rPr>
        <w:t xml:space="preserve"> </w:t>
      </w:r>
      <w:r>
        <w:rPr>
          <w:sz w:val="24"/>
        </w:rPr>
        <w:t>мин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сна)</w:t>
      </w:r>
    </w:p>
    <w:p w14:paraId="796A337D" w14:textId="77777777" w:rsidR="00246DBE" w:rsidRDefault="001C6CFF">
      <w:pPr>
        <w:pStyle w:val="a5"/>
        <w:numPr>
          <w:ilvl w:val="0"/>
          <w:numId w:val="3"/>
        </w:numPr>
        <w:tabs>
          <w:tab w:val="left" w:pos="721"/>
          <w:tab w:val="left" w:pos="780"/>
        </w:tabs>
        <w:spacing w:before="19"/>
        <w:ind w:right="490"/>
        <w:rPr>
          <w:sz w:val="24"/>
        </w:rPr>
      </w:pPr>
      <w:r>
        <w:rPr>
          <w:sz w:val="24"/>
        </w:rPr>
        <w:t>Использование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иммунотропных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средств:</w:t>
      </w:r>
      <w:r>
        <w:rPr>
          <w:spacing w:val="-4"/>
          <w:sz w:val="24"/>
        </w:rPr>
        <w:t xml:space="preserve"> </w:t>
      </w:r>
      <w:r>
        <w:rPr>
          <w:sz w:val="24"/>
        </w:rPr>
        <w:t>пробиотики</w:t>
      </w:r>
      <w:r>
        <w:rPr>
          <w:spacing w:val="-3"/>
          <w:sz w:val="24"/>
        </w:rPr>
        <w:t xml:space="preserve"> </w:t>
      </w:r>
      <w:r>
        <w:rPr>
          <w:sz w:val="24"/>
        </w:rPr>
        <w:t>(Бак-Сет</w:t>
      </w:r>
      <w:r>
        <w:rPr>
          <w:spacing w:val="-4"/>
          <w:sz w:val="24"/>
        </w:rPr>
        <w:t xml:space="preserve"> </w:t>
      </w:r>
      <w:r>
        <w:rPr>
          <w:sz w:val="24"/>
        </w:rPr>
        <w:t>Форте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кап.1 раз в день 1-2 месяца),</w:t>
      </w:r>
    </w:p>
    <w:p w14:paraId="7A463CD7" w14:textId="074CB519" w:rsidR="00246DBE" w:rsidRPr="00BB4EA6" w:rsidRDefault="008133ED">
      <w:pPr>
        <w:pStyle w:val="a5"/>
        <w:numPr>
          <w:ilvl w:val="0"/>
          <w:numId w:val="3"/>
        </w:numPr>
        <w:tabs>
          <w:tab w:val="left" w:pos="780"/>
        </w:tabs>
        <w:ind w:left="780" w:hanging="419"/>
        <w:rPr>
          <w:sz w:val="24"/>
        </w:rPr>
      </w:pPr>
      <w:r>
        <w:rPr>
          <w:spacing w:val="-2"/>
          <w:sz w:val="24"/>
        </w:rPr>
        <w:t>Поливитамины</w:t>
      </w:r>
    </w:p>
    <w:p w14:paraId="3218837E" w14:textId="77777777" w:rsidR="00BB4EA6" w:rsidRDefault="00BB4EA6" w:rsidP="00BB4EA6">
      <w:pPr>
        <w:tabs>
          <w:tab w:val="left" w:pos="780"/>
        </w:tabs>
        <w:rPr>
          <w:sz w:val="24"/>
        </w:rPr>
      </w:pPr>
    </w:p>
    <w:p w14:paraId="28F64FDE" w14:textId="77777777" w:rsidR="00BB4EA6" w:rsidRPr="00BB4EA6" w:rsidRDefault="00BB4EA6" w:rsidP="00BB4EA6">
      <w:pPr>
        <w:jc w:val="both"/>
        <w:rPr>
          <w:b/>
          <w:sz w:val="24"/>
          <w:szCs w:val="24"/>
        </w:rPr>
      </w:pPr>
      <w:r w:rsidRPr="00BB4EA6">
        <w:rPr>
          <w:b/>
          <w:sz w:val="24"/>
          <w:szCs w:val="24"/>
        </w:rPr>
        <w:t>В соответствии с Запрещенным списком ВАДА (раздел М2 Запрещенного списка) запрещены внутривенные инфузии и/или инъекции в объеме более 100 мл в течение 12-часового периода, за исключением случаев стационарного лечения, хирургических процедур или при проведении клинической диагностики (т.е. общий объем вводимой субстанции и раствора, используемого для введения, вне стационара не может превышать 100 мл).</w:t>
      </w:r>
    </w:p>
    <w:p w14:paraId="00933373" w14:textId="77777777" w:rsidR="00BB4EA6" w:rsidRPr="00BB4EA6" w:rsidRDefault="00BB4EA6" w:rsidP="00BB4EA6">
      <w:pPr>
        <w:tabs>
          <w:tab w:val="left" w:pos="780"/>
        </w:tabs>
        <w:jc w:val="both"/>
        <w:rPr>
          <w:b/>
          <w:sz w:val="24"/>
          <w:szCs w:val="24"/>
        </w:rPr>
      </w:pPr>
    </w:p>
    <w:p w14:paraId="44FA16C2" w14:textId="77777777" w:rsidR="00044028" w:rsidRDefault="00044028" w:rsidP="00044028">
      <w:pPr>
        <w:tabs>
          <w:tab w:val="left" w:pos="780"/>
        </w:tabs>
        <w:ind w:left="361"/>
        <w:rPr>
          <w:sz w:val="24"/>
        </w:rPr>
      </w:pPr>
    </w:p>
    <w:p w14:paraId="3FB307A9" w14:textId="3DBC588B" w:rsidR="00512D62" w:rsidRDefault="00BA21FD" w:rsidP="00BA21FD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Профилактика:</w:t>
      </w:r>
    </w:p>
    <w:p w14:paraId="1A72B5FD" w14:textId="2084DA1F" w:rsidR="00BA21FD" w:rsidRDefault="00BA21FD" w:rsidP="00BA21FD">
      <w:pPr>
        <w:pStyle w:val="a5"/>
        <w:numPr>
          <w:ilvl w:val="1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Рациональное планирование тренировок: четкая периодизация, обязательные разгрузочные недели, исключение монотонных нагрузок высокой интенсивности.</w:t>
      </w:r>
    </w:p>
    <w:p w14:paraId="5AA8E75C" w14:textId="0E212864" w:rsidR="00BA21FD" w:rsidRDefault="00BA21FD" w:rsidP="00BA21FD">
      <w:pPr>
        <w:pStyle w:val="a5"/>
        <w:numPr>
          <w:ilvl w:val="1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Контроль функционального состояния: </w:t>
      </w:r>
      <w:proofErr w:type="spellStart"/>
      <w:r>
        <w:rPr>
          <w:sz w:val="24"/>
          <w:szCs w:val="24"/>
        </w:rPr>
        <w:t>чсс</w:t>
      </w:r>
      <w:proofErr w:type="spellEnd"/>
      <w:r>
        <w:rPr>
          <w:sz w:val="24"/>
          <w:szCs w:val="24"/>
        </w:rPr>
        <w:t xml:space="preserve"> покоя и восстановления, АД в покое и после нагрузки, функциональные пробы.</w:t>
      </w:r>
    </w:p>
    <w:p w14:paraId="77EB04B9" w14:textId="63097859" w:rsidR="00BA21FD" w:rsidRDefault="00BA21FD" w:rsidP="00BA21FD">
      <w:pPr>
        <w:pStyle w:val="a5"/>
        <w:numPr>
          <w:ilvl w:val="1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Медико-биологический контроль: лабораторные анализы</w:t>
      </w:r>
    </w:p>
    <w:p w14:paraId="003742C7" w14:textId="3A1F0582" w:rsidR="00BA21FD" w:rsidRDefault="00BA21FD" w:rsidP="00BA21FD">
      <w:pPr>
        <w:pStyle w:val="a5"/>
        <w:numPr>
          <w:ilvl w:val="1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Восстановительные мероприятия</w:t>
      </w:r>
    </w:p>
    <w:p w14:paraId="453FC2BF" w14:textId="73857EF2" w:rsidR="00BA21FD" w:rsidRDefault="00BA21FD" w:rsidP="00BA21FD">
      <w:pPr>
        <w:pStyle w:val="a5"/>
        <w:numPr>
          <w:ilvl w:val="1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Питание и </w:t>
      </w:r>
      <w:proofErr w:type="spellStart"/>
      <w:r>
        <w:rPr>
          <w:sz w:val="24"/>
          <w:szCs w:val="24"/>
        </w:rPr>
        <w:t>нутритивная</w:t>
      </w:r>
      <w:proofErr w:type="spellEnd"/>
      <w:r>
        <w:rPr>
          <w:sz w:val="24"/>
          <w:szCs w:val="24"/>
        </w:rPr>
        <w:t xml:space="preserve"> поддержка</w:t>
      </w:r>
    </w:p>
    <w:p w14:paraId="4D027D15" w14:textId="49501725" w:rsidR="00BA21FD" w:rsidRDefault="00BA21FD" w:rsidP="00BA21FD">
      <w:pPr>
        <w:pStyle w:val="a5"/>
        <w:numPr>
          <w:ilvl w:val="1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Психоэмоциональная профилактика</w:t>
      </w:r>
    </w:p>
    <w:p w14:paraId="1F6899A9" w14:textId="504D1337" w:rsidR="00BB4EA6" w:rsidRPr="00BA21FD" w:rsidRDefault="00BB4EA6" w:rsidP="00BA21FD">
      <w:pPr>
        <w:pStyle w:val="a5"/>
        <w:numPr>
          <w:ilvl w:val="1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Самоконтроль спортсмена</w:t>
      </w:r>
    </w:p>
    <w:p w14:paraId="5239AA39" w14:textId="77777777" w:rsidR="00512D62" w:rsidRDefault="00512D62" w:rsidP="00044028">
      <w:pPr>
        <w:jc w:val="center"/>
        <w:rPr>
          <w:b/>
          <w:sz w:val="24"/>
          <w:szCs w:val="24"/>
        </w:rPr>
      </w:pPr>
    </w:p>
    <w:p w14:paraId="49F21EDB" w14:textId="0C799DF5" w:rsidR="00512D62" w:rsidRDefault="00BB4EA6" w:rsidP="00044028">
      <w:pPr>
        <w:jc w:val="center"/>
        <w:rPr>
          <w:b/>
          <w:sz w:val="24"/>
          <w:szCs w:val="24"/>
        </w:rPr>
      </w:pPr>
      <w:r>
        <w:t xml:space="preserve"> </w:t>
      </w:r>
    </w:p>
    <w:p w14:paraId="689689AE" w14:textId="77777777" w:rsidR="00512D62" w:rsidRDefault="00512D62" w:rsidP="00044028">
      <w:pPr>
        <w:jc w:val="center"/>
        <w:rPr>
          <w:b/>
          <w:sz w:val="24"/>
          <w:szCs w:val="24"/>
        </w:rPr>
      </w:pPr>
    </w:p>
    <w:p w14:paraId="70E60FD7" w14:textId="1DE83294" w:rsidR="00651475" w:rsidRDefault="00BB4EA6" w:rsidP="00044028">
      <w:pPr>
        <w:jc w:val="center"/>
        <w:rPr>
          <w:b/>
          <w:sz w:val="24"/>
          <w:szCs w:val="24"/>
        </w:rPr>
      </w:pPr>
      <w:r>
        <w:t xml:space="preserve"> </w:t>
      </w:r>
    </w:p>
    <w:p w14:paraId="382A6939" w14:textId="77777777" w:rsidR="00512D62" w:rsidRDefault="00512D62" w:rsidP="00044028">
      <w:pPr>
        <w:jc w:val="center"/>
        <w:rPr>
          <w:b/>
          <w:sz w:val="24"/>
          <w:szCs w:val="24"/>
        </w:rPr>
      </w:pPr>
    </w:p>
    <w:p w14:paraId="384360DA" w14:textId="6DF1F5B0" w:rsidR="00512D62" w:rsidRPr="00BB4EA6" w:rsidRDefault="00BB4EA6" w:rsidP="00044028">
      <w:pPr>
        <w:jc w:val="center"/>
        <w:rPr>
          <w:b/>
          <w:sz w:val="24"/>
          <w:szCs w:val="24"/>
        </w:rPr>
      </w:pPr>
      <w:r>
        <w:t xml:space="preserve"> </w:t>
      </w:r>
    </w:p>
    <w:p w14:paraId="0BE76BB5" w14:textId="77777777" w:rsidR="00512D62" w:rsidRDefault="00512D62" w:rsidP="00044028">
      <w:pPr>
        <w:jc w:val="center"/>
        <w:rPr>
          <w:b/>
          <w:sz w:val="24"/>
          <w:szCs w:val="24"/>
        </w:rPr>
      </w:pPr>
    </w:p>
    <w:p w14:paraId="481BB06E" w14:textId="77777777" w:rsidR="00512D62" w:rsidRDefault="00512D62" w:rsidP="00044028">
      <w:pPr>
        <w:jc w:val="center"/>
        <w:rPr>
          <w:b/>
          <w:sz w:val="24"/>
          <w:szCs w:val="24"/>
        </w:rPr>
      </w:pPr>
    </w:p>
    <w:p w14:paraId="694C5635" w14:textId="77777777" w:rsidR="00512D62" w:rsidRDefault="00512D62" w:rsidP="00044028">
      <w:pPr>
        <w:jc w:val="center"/>
        <w:rPr>
          <w:b/>
          <w:sz w:val="24"/>
          <w:szCs w:val="24"/>
        </w:rPr>
      </w:pPr>
    </w:p>
    <w:p w14:paraId="30941ED3" w14:textId="77777777" w:rsidR="00512D62" w:rsidRDefault="00512D62" w:rsidP="00044028">
      <w:pPr>
        <w:jc w:val="center"/>
        <w:rPr>
          <w:b/>
          <w:sz w:val="24"/>
          <w:szCs w:val="24"/>
        </w:rPr>
      </w:pPr>
    </w:p>
    <w:p w14:paraId="3D6F49E3" w14:textId="77777777" w:rsidR="00512D62" w:rsidRDefault="00512D62" w:rsidP="00044028">
      <w:pPr>
        <w:jc w:val="center"/>
        <w:rPr>
          <w:b/>
          <w:sz w:val="24"/>
          <w:szCs w:val="24"/>
        </w:rPr>
      </w:pPr>
    </w:p>
    <w:p w14:paraId="71725D02" w14:textId="77777777" w:rsidR="00512D62" w:rsidRDefault="00512D62" w:rsidP="00044028">
      <w:pPr>
        <w:jc w:val="center"/>
        <w:rPr>
          <w:b/>
          <w:sz w:val="24"/>
          <w:szCs w:val="24"/>
        </w:rPr>
      </w:pPr>
    </w:p>
    <w:p w14:paraId="4B6703DF" w14:textId="77777777" w:rsidR="00512D62" w:rsidRDefault="00512D62" w:rsidP="00044028">
      <w:pPr>
        <w:jc w:val="center"/>
        <w:rPr>
          <w:b/>
          <w:sz w:val="24"/>
          <w:szCs w:val="24"/>
        </w:rPr>
      </w:pPr>
    </w:p>
    <w:p w14:paraId="4A0C5C73" w14:textId="77777777" w:rsidR="00512D62" w:rsidRDefault="00512D62" w:rsidP="00044028">
      <w:pPr>
        <w:jc w:val="center"/>
        <w:rPr>
          <w:b/>
          <w:sz w:val="24"/>
          <w:szCs w:val="24"/>
        </w:rPr>
      </w:pPr>
    </w:p>
    <w:p w14:paraId="57438AD5" w14:textId="77777777" w:rsidR="00512D62" w:rsidRDefault="00512D62" w:rsidP="00044028">
      <w:pPr>
        <w:jc w:val="center"/>
        <w:rPr>
          <w:b/>
          <w:sz w:val="24"/>
          <w:szCs w:val="24"/>
        </w:rPr>
      </w:pPr>
    </w:p>
    <w:p w14:paraId="5531EC2A" w14:textId="77777777" w:rsidR="00512D62" w:rsidRDefault="00512D62" w:rsidP="00044028">
      <w:pPr>
        <w:jc w:val="center"/>
        <w:rPr>
          <w:b/>
          <w:sz w:val="24"/>
          <w:szCs w:val="24"/>
        </w:rPr>
      </w:pPr>
    </w:p>
    <w:p w14:paraId="773DD87A" w14:textId="77777777" w:rsidR="00512D62" w:rsidRDefault="00512D62" w:rsidP="00044028">
      <w:pPr>
        <w:jc w:val="center"/>
        <w:rPr>
          <w:b/>
          <w:sz w:val="24"/>
          <w:szCs w:val="24"/>
        </w:rPr>
      </w:pPr>
    </w:p>
    <w:p w14:paraId="1AA6BCA1" w14:textId="77777777" w:rsidR="00512D62" w:rsidRDefault="00512D62" w:rsidP="00044028">
      <w:pPr>
        <w:jc w:val="center"/>
        <w:rPr>
          <w:b/>
          <w:sz w:val="24"/>
          <w:szCs w:val="24"/>
        </w:rPr>
      </w:pPr>
    </w:p>
    <w:p w14:paraId="099F2D28" w14:textId="77777777" w:rsidR="00512D62" w:rsidRDefault="00512D62" w:rsidP="00044028">
      <w:pPr>
        <w:jc w:val="center"/>
        <w:rPr>
          <w:b/>
          <w:sz w:val="24"/>
          <w:szCs w:val="24"/>
        </w:rPr>
      </w:pPr>
    </w:p>
    <w:p w14:paraId="3A9401A4" w14:textId="77777777" w:rsidR="00512D62" w:rsidRDefault="00512D62" w:rsidP="00044028">
      <w:pPr>
        <w:jc w:val="center"/>
        <w:rPr>
          <w:b/>
          <w:sz w:val="24"/>
          <w:szCs w:val="24"/>
        </w:rPr>
      </w:pPr>
    </w:p>
    <w:p w14:paraId="5B0FCD90" w14:textId="77777777" w:rsidR="00512D62" w:rsidRDefault="00512D62" w:rsidP="00044028">
      <w:pPr>
        <w:jc w:val="center"/>
        <w:rPr>
          <w:b/>
          <w:sz w:val="24"/>
          <w:szCs w:val="24"/>
        </w:rPr>
      </w:pPr>
    </w:p>
    <w:p w14:paraId="084DF71D" w14:textId="77777777" w:rsidR="00512D62" w:rsidRDefault="00512D62" w:rsidP="00044028">
      <w:pPr>
        <w:jc w:val="center"/>
        <w:rPr>
          <w:b/>
          <w:sz w:val="24"/>
          <w:szCs w:val="24"/>
        </w:rPr>
      </w:pPr>
    </w:p>
    <w:p w14:paraId="320DD94B" w14:textId="77777777" w:rsidR="00512D62" w:rsidRDefault="00512D62" w:rsidP="00044028">
      <w:pPr>
        <w:jc w:val="center"/>
        <w:rPr>
          <w:b/>
          <w:sz w:val="24"/>
          <w:szCs w:val="24"/>
        </w:rPr>
      </w:pPr>
    </w:p>
    <w:p w14:paraId="5855F034" w14:textId="77777777" w:rsidR="00512D62" w:rsidRDefault="00512D62" w:rsidP="00044028">
      <w:pPr>
        <w:jc w:val="center"/>
        <w:rPr>
          <w:b/>
          <w:sz w:val="24"/>
          <w:szCs w:val="24"/>
        </w:rPr>
      </w:pPr>
    </w:p>
    <w:p w14:paraId="73ECF28C" w14:textId="77777777" w:rsidR="00512D62" w:rsidRDefault="00512D62" w:rsidP="00044028">
      <w:pPr>
        <w:jc w:val="center"/>
        <w:rPr>
          <w:b/>
          <w:sz w:val="24"/>
          <w:szCs w:val="24"/>
        </w:rPr>
      </w:pPr>
    </w:p>
    <w:p w14:paraId="6421E822" w14:textId="77777777" w:rsidR="00512D62" w:rsidRDefault="00512D62" w:rsidP="00044028">
      <w:pPr>
        <w:jc w:val="center"/>
        <w:rPr>
          <w:b/>
          <w:sz w:val="24"/>
          <w:szCs w:val="24"/>
        </w:rPr>
      </w:pPr>
    </w:p>
    <w:p w14:paraId="03D34330" w14:textId="77777777" w:rsidR="00512D62" w:rsidRDefault="00512D62" w:rsidP="00044028">
      <w:pPr>
        <w:jc w:val="center"/>
        <w:rPr>
          <w:b/>
          <w:sz w:val="24"/>
          <w:szCs w:val="24"/>
        </w:rPr>
      </w:pPr>
    </w:p>
    <w:p w14:paraId="30AD75BB" w14:textId="7FF375A9" w:rsidR="00BB4EA6" w:rsidRDefault="00BB4EA6" w:rsidP="00044028">
      <w:pPr>
        <w:jc w:val="center"/>
        <w:rPr>
          <w:b/>
          <w:sz w:val="24"/>
          <w:szCs w:val="24"/>
        </w:rPr>
      </w:pPr>
    </w:p>
    <w:p w14:paraId="3431DB29" w14:textId="77777777" w:rsidR="000E1765" w:rsidRDefault="000E1765" w:rsidP="00044028">
      <w:pPr>
        <w:jc w:val="center"/>
        <w:rPr>
          <w:b/>
          <w:sz w:val="24"/>
          <w:szCs w:val="24"/>
        </w:rPr>
      </w:pPr>
    </w:p>
    <w:p w14:paraId="45A3A85E" w14:textId="1920CD5A" w:rsidR="00044028" w:rsidRDefault="00044028" w:rsidP="00044028">
      <w:pPr>
        <w:jc w:val="center"/>
        <w:rPr>
          <w:b/>
          <w:sz w:val="24"/>
          <w:szCs w:val="24"/>
        </w:rPr>
      </w:pPr>
      <w:r w:rsidRPr="00044028">
        <w:rPr>
          <w:b/>
          <w:sz w:val="24"/>
          <w:szCs w:val="24"/>
        </w:rPr>
        <w:lastRenderedPageBreak/>
        <w:t>Клинический случай №1</w:t>
      </w:r>
    </w:p>
    <w:p w14:paraId="12026D7F" w14:textId="77777777" w:rsidR="00044028" w:rsidRPr="00044028" w:rsidRDefault="00044028" w:rsidP="00044028">
      <w:pPr>
        <w:rPr>
          <w:b/>
          <w:sz w:val="24"/>
          <w:szCs w:val="24"/>
        </w:rPr>
      </w:pPr>
    </w:p>
    <w:p w14:paraId="327EE691" w14:textId="77777777" w:rsidR="00044028" w:rsidRDefault="00044028" w:rsidP="00044028">
      <w:pPr>
        <w:rPr>
          <w:sz w:val="24"/>
          <w:szCs w:val="24"/>
        </w:rPr>
      </w:pPr>
      <w:r>
        <w:rPr>
          <w:sz w:val="24"/>
          <w:szCs w:val="24"/>
        </w:rPr>
        <w:t xml:space="preserve">Спортсмен, 24 года, борьба, спортивный стаж 6 лет, МС, обратился в отделение спортивной медицины с жалобами на усталость,  снижение работоспособности, головные боли, ухудшение сна, неприятные ощущения в области сердца. Тренируется по плану тренера, 3-я неделя подготовительного периода, выполняет большие по объему физические нагрузки. Объективно:  </w:t>
      </w:r>
      <w:proofErr w:type="spellStart"/>
      <w:r>
        <w:rPr>
          <w:sz w:val="24"/>
          <w:szCs w:val="24"/>
        </w:rPr>
        <w:t>чсс</w:t>
      </w:r>
      <w:proofErr w:type="spellEnd"/>
      <w:r>
        <w:rPr>
          <w:sz w:val="24"/>
          <w:szCs w:val="24"/>
        </w:rPr>
        <w:t xml:space="preserve"> 84 уд/мин, АД 140/90мм.рт.ст., ЭКГ с физической нагрузкой- Ритм синусовый </w:t>
      </w:r>
      <w:proofErr w:type="spellStart"/>
      <w:r>
        <w:rPr>
          <w:sz w:val="24"/>
          <w:szCs w:val="24"/>
        </w:rPr>
        <w:t>чсс</w:t>
      </w:r>
      <w:proofErr w:type="spellEnd"/>
      <w:r>
        <w:rPr>
          <w:sz w:val="24"/>
          <w:szCs w:val="24"/>
        </w:rPr>
        <w:t xml:space="preserve"> 76 уд/мин, вертикальное положение эос, нарушение процессов </w:t>
      </w:r>
      <w:proofErr w:type="spellStart"/>
      <w:r>
        <w:rPr>
          <w:sz w:val="24"/>
          <w:szCs w:val="24"/>
        </w:rPr>
        <w:t>реполяризации</w:t>
      </w:r>
      <w:proofErr w:type="spellEnd"/>
      <w:r>
        <w:rPr>
          <w:sz w:val="24"/>
          <w:szCs w:val="24"/>
        </w:rPr>
        <w:t xml:space="preserve"> в области нижней и </w:t>
      </w:r>
      <w:proofErr w:type="spellStart"/>
      <w:r>
        <w:rPr>
          <w:sz w:val="24"/>
          <w:szCs w:val="24"/>
        </w:rPr>
        <w:t>передне</w:t>
      </w:r>
      <w:proofErr w:type="spellEnd"/>
      <w:r>
        <w:rPr>
          <w:sz w:val="24"/>
          <w:szCs w:val="24"/>
        </w:rPr>
        <w:t xml:space="preserve">-перегородочной ст. </w:t>
      </w:r>
      <w:proofErr w:type="spellStart"/>
      <w:r>
        <w:rPr>
          <w:sz w:val="24"/>
          <w:szCs w:val="24"/>
        </w:rPr>
        <w:t>л.ж</w:t>
      </w:r>
      <w:proofErr w:type="spellEnd"/>
      <w:r>
        <w:rPr>
          <w:sz w:val="24"/>
          <w:szCs w:val="24"/>
        </w:rPr>
        <w:t xml:space="preserve">., НБПНПГ, реакция на физическую нагрузку неудовлетворительная, изменения сохраняются, </w:t>
      </w:r>
      <w:proofErr w:type="spellStart"/>
      <w:r>
        <w:rPr>
          <w:sz w:val="24"/>
          <w:szCs w:val="24"/>
        </w:rPr>
        <w:t>чсс</w:t>
      </w:r>
      <w:proofErr w:type="spellEnd"/>
      <w:r>
        <w:rPr>
          <w:sz w:val="24"/>
          <w:szCs w:val="24"/>
        </w:rPr>
        <w:t xml:space="preserve"> 180уд/мин (неадекватно заданной нагрузке, 3-х </w:t>
      </w:r>
      <w:proofErr w:type="spellStart"/>
      <w:r>
        <w:rPr>
          <w:sz w:val="24"/>
          <w:szCs w:val="24"/>
        </w:rPr>
        <w:t>минутгный</w:t>
      </w:r>
      <w:proofErr w:type="spellEnd"/>
      <w:r>
        <w:rPr>
          <w:sz w:val="24"/>
          <w:szCs w:val="24"/>
        </w:rPr>
        <w:t xml:space="preserve"> бег в темпе 180 ш/мин), восстановление замедленное, на 3 мин отдыха </w:t>
      </w:r>
      <w:proofErr w:type="spellStart"/>
      <w:r>
        <w:rPr>
          <w:sz w:val="24"/>
          <w:szCs w:val="24"/>
        </w:rPr>
        <w:t>чсс</w:t>
      </w:r>
      <w:proofErr w:type="spellEnd"/>
      <w:r>
        <w:rPr>
          <w:sz w:val="24"/>
          <w:szCs w:val="24"/>
        </w:rPr>
        <w:t xml:space="preserve"> 115 уд/мин. ЭХО КГ без структурной патологии, ОАК без изменений, мочевина 9,8 ммоль/л.</w:t>
      </w:r>
    </w:p>
    <w:p w14:paraId="6F09E194" w14:textId="77777777" w:rsidR="00044028" w:rsidRDefault="00044028" w:rsidP="00044028">
      <w:pPr>
        <w:rPr>
          <w:sz w:val="24"/>
          <w:szCs w:val="24"/>
        </w:rPr>
      </w:pPr>
    </w:p>
    <w:p w14:paraId="691FCFFE" w14:textId="06F91303" w:rsidR="00044028" w:rsidRDefault="00044028" w:rsidP="00044028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 wp14:anchorId="34E24A62" wp14:editId="1493772D">
            <wp:extent cx="2895600" cy="1981142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nXovYWcbKY.jp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605" r="48271"/>
                    <a:stretch/>
                  </pic:blipFill>
                  <pic:spPr bwMode="auto">
                    <a:xfrm>
                      <a:off x="0" y="0"/>
                      <a:ext cx="2898690" cy="19832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</w:t>
      </w:r>
      <w:r>
        <w:rPr>
          <w:noProof/>
          <w:sz w:val="24"/>
          <w:szCs w:val="24"/>
          <w:lang w:eastAsia="ru-RU"/>
        </w:rPr>
        <w:drawing>
          <wp:inline distT="0" distB="0" distL="0" distR="0" wp14:anchorId="68BC3356" wp14:editId="60612B89">
            <wp:extent cx="2657475" cy="19145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8.pn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247"/>
                    <a:stretch/>
                  </pic:blipFill>
                  <pic:spPr bwMode="auto">
                    <a:xfrm>
                      <a:off x="0" y="0"/>
                      <a:ext cx="2672667" cy="19254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2F6B9F" w14:textId="77777777" w:rsidR="00044028" w:rsidRDefault="00044028" w:rsidP="00044028">
      <w:pPr>
        <w:rPr>
          <w:sz w:val="24"/>
          <w:szCs w:val="24"/>
        </w:rPr>
      </w:pPr>
    </w:p>
    <w:p w14:paraId="496024B0" w14:textId="77777777" w:rsidR="00044028" w:rsidRDefault="00044028" w:rsidP="00044028">
      <w:pPr>
        <w:rPr>
          <w:sz w:val="24"/>
          <w:szCs w:val="24"/>
        </w:rPr>
      </w:pPr>
      <w:r>
        <w:rPr>
          <w:sz w:val="24"/>
          <w:szCs w:val="24"/>
        </w:rPr>
        <w:t>Диагноз: Переутомление (перенапряжение сердечно-сосудистой системы)</w:t>
      </w:r>
    </w:p>
    <w:p w14:paraId="70405500" w14:textId="77777777" w:rsidR="00044028" w:rsidRDefault="00044028" w:rsidP="00044028">
      <w:pPr>
        <w:rPr>
          <w:sz w:val="24"/>
          <w:szCs w:val="24"/>
        </w:rPr>
      </w:pPr>
    </w:p>
    <w:p w14:paraId="086C4FE1" w14:textId="77777777" w:rsidR="00044028" w:rsidRDefault="00044028" w:rsidP="00044028">
      <w:pPr>
        <w:rPr>
          <w:sz w:val="24"/>
          <w:szCs w:val="24"/>
        </w:rPr>
      </w:pPr>
      <w:r>
        <w:rPr>
          <w:sz w:val="24"/>
          <w:szCs w:val="24"/>
        </w:rPr>
        <w:t>Лечение: Снижение тренировочной нагрузки на 1-2 недели на 50%</w:t>
      </w:r>
    </w:p>
    <w:p w14:paraId="3E411958" w14:textId="77777777" w:rsidR="00044028" w:rsidRDefault="00044028" w:rsidP="00044028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Нормализация сна</w:t>
      </w:r>
    </w:p>
    <w:p w14:paraId="62761E0F" w14:textId="77777777" w:rsidR="00044028" w:rsidRDefault="00044028" w:rsidP="00044028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Адекватное питание</w:t>
      </w:r>
    </w:p>
    <w:p w14:paraId="686BFE2A" w14:textId="77777777" w:rsidR="00044028" w:rsidRDefault="00044028" w:rsidP="00044028">
      <w:pPr>
        <w:rPr>
          <w:sz w:val="24"/>
          <w:szCs w:val="24"/>
        </w:rPr>
      </w:pPr>
      <w:r>
        <w:rPr>
          <w:sz w:val="24"/>
          <w:szCs w:val="24"/>
        </w:rPr>
        <w:t xml:space="preserve">               Спортивно-восстановительные мероприятия</w:t>
      </w:r>
    </w:p>
    <w:p w14:paraId="6F312D7E" w14:textId="77777777" w:rsidR="00044028" w:rsidRDefault="00044028" w:rsidP="00044028">
      <w:pPr>
        <w:tabs>
          <w:tab w:val="left" w:pos="780"/>
        </w:tabs>
        <w:ind w:left="361"/>
        <w:rPr>
          <w:sz w:val="24"/>
        </w:rPr>
      </w:pPr>
    </w:p>
    <w:p w14:paraId="7CEB5E29" w14:textId="77777777" w:rsidR="00044028" w:rsidRPr="00044028" w:rsidRDefault="00044028" w:rsidP="00044028">
      <w:pPr>
        <w:jc w:val="center"/>
        <w:rPr>
          <w:b/>
          <w:sz w:val="24"/>
          <w:szCs w:val="24"/>
        </w:rPr>
      </w:pPr>
      <w:r w:rsidRPr="00044028">
        <w:rPr>
          <w:b/>
          <w:sz w:val="24"/>
          <w:szCs w:val="24"/>
        </w:rPr>
        <w:t>Клинический случай №2</w:t>
      </w:r>
    </w:p>
    <w:p w14:paraId="4CAB29AB" w14:textId="77777777" w:rsidR="00044028" w:rsidRDefault="00044028" w:rsidP="00044028">
      <w:pPr>
        <w:rPr>
          <w:sz w:val="24"/>
          <w:szCs w:val="24"/>
        </w:rPr>
      </w:pPr>
    </w:p>
    <w:p w14:paraId="6C885762" w14:textId="77777777" w:rsidR="00044028" w:rsidRDefault="00044028" w:rsidP="00044028">
      <w:pPr>
        <w:rPr>
          <w:sz w:val="24"/>
          <w:szCs w:val="24"/>
        </w:rPr>
      </w:pPr>
      <w:r>
        <w:rPr>
          <w:sz w:val="24"/>
          <w:szCs w:val="24"/>
        </w:rPr>
        <w:t xml:space="preserve">Спортсмен, 26 лет, МС по легкой атлетике, спортивный стаж 8 лет, обратился  к спортивному врачу с жалобами: снизились спортивные результаты, усталость, не желание тренироваться, раздражителен, конфликты со спортсменами, апатия, переболела ОРВИ. Спортсмен тренировался 2 раза в день, два месяца без разгрузочных дней, без восстановительных средств. Объективно: </w:t>
      </w:r>
      <w:proofErr w:type="spellStart"/>
      <w:r>
        <w:rPr>
          <w:sz w:val="24"/>
          <w:szCs w:val="24"/>
        </w:rPr>
        <w:t>чсс</w:t>
      </w:r>
      <w:proofErr w:type="spellEnd"/>
      <w:r>
        <w:rPr>
          <w:sz w:val="24"/>
          <w:szCs w:val="24"/>
        </w:rPr>
        <w:t xml:space="preserve"> 44 уд/мин, на ЭКГ </w:t>
      </w:r>
      <w:proofErr w:type="spellStart"/>
      <w:r>
        <w:rPr>
          <w:sz w:val="24"/>
          <w:szCs w:val="24"/>
        </w:rPr>
        <w:t>монотопная</w:t>
      </w:r>
      <w:proofErr w:type="spellEnd"/>
      <w:r>
        <w:rPr>
          <w:sz w:val="24"/>
          <w:szCs w:val="24"/>
        </w:rPr>
        <w:t xml:space="preserve"> желудочковая экстрасистолия (не частая) менее 30 в час. ОАК-лейкоциты 4,76*10, б/х анализы-кортизол 790нмоль/л, тестостерон 7,9 </w:t>
      </w:r>
      <w:proofErr w:type="spellStart"/>
      <w:r>
        <w:rPr>
          <w:sz w:val="24"/>
          <w:szCs w:val="24"/>
        </w:rPr>
        <w:t>нмоль</w:t>
      </w:r>
      <w:proofErr w:type="spellEnd"/>
      <w:r>
        <w:rPr>
          <w:sz w:val="24"/>
          <w:szCs w:val="24"/>
        </w:rPr>
        <w:t xml:space="preserve">/л, мочевина 8,5 ммоль/л, КФК 515 </w:t>
      </w:r>
      <w:proofErr w:type="spellStart"/>
      <w:r>
        <w:rPr>
          <w:sz w:val="24"/>
          <w:szCs w:val="24"/>
        </w:rPr>
        <w:t>Ед</w:t>
      </w:r>
      <w:proofErr w:type="spellEnd"/>
      <w:r>
        <w:rPr>
          <w:sz w:val="24"/>
          <w:szCs w:val="24"/>
        </w:rPr>
        <w:t xml:space="preserve">/л., </w:t>
      </w:r>
      <w:r>
        <w:rPr>
          <w:sz w:val="24"/>
          <w:szCs w:val="24"/>
          <w:lang w:val="en-US"/>
        </w:rPr>
        <w:t>Fe</w:t>
      </w:r>
      <w:r>
        <w:rPr>
          <w:sz w:val="24"/>
          <w:szCs w:val="24"/>
        </w:rPr>
        <w:t xml:space="preserve"> 10,2 </w:t>
      </w:r>
      <w:proofErr w:type="spellStart"/>
      <w:r>
        <w:rPr>
          <w:sz w:val="24"/>
          <w:szCs w:val="24"/>
        </w:rPr>
        <w:t>мкмоль</w:t>
      </w:r>
      <w:proofErr w:type="spellEnd"/>
      <w:r>
        <w:rPr>
          <w:sz w:val="24"/>
          <w:szCs w:val="24"/>
        </w:rPr>
        <w:t xml:space="preserve">/л. ЭХО КГ ПМК, </w:t>
      </w:r>
      <w:proofErr w:type="spellStart"/>
      <w:r>
        <w:rPr>
          <w:sz w:val="24"/>
          <w:szCs w:val="24"/>
        </w:rPr>
        <w:t>регургитация</w:t>
      </w:r>
      <w:proofErr w:type="spellEnd"/>
      <w:r>
        <w:rPr>
          <w:sz w:val="24"/>
          <w:szCs w:val="24"/>
        </w:rPr>
        <w:t xml:space="preserve"> минимальная. </w:t>
      </w:r>
      <w:proofErr w:type="spellStart"/>
      <w:r>
        <w:rPr>
          <w:sz w:val="24"/>
          <w:szCs w:val="24"/>
        </w:rPr>
        <w:t>Госпитатльная</w:t>
      </w:r>
      <w:proofErr w:type="spellEnd"/>
      <w:r>
        <w:rPr>
          <w:sz w:val="24"/>
          <w:szCs w:val="24"/>
        </w:rPr>
        <w:t xml:space="preserve"> шкала тревоги и </w:t>
      </w:r>
      <w:proofErr w:type="spellStart"/>
      <w:r>
        <w:rPr>
          <w:sz w:val="24"/>
          <w:szCs w:val="24"/>
        </w:rPr>
        <w:t>депресии</w:t>
      </w:r>
      <w:proofErr w:type="spellEnd"/>
      <w:r>
        <w:rPr>
          <w:sz w:val="24"/>
          <w:szCs w:val="24"/>
        </w:rPr>
        <w:t xml:space="preserve"> (НА</w:t>
      </w:r>
      <w:r>
        <w:rPr>
          <w:sz w:val="24"/>
          <w:szCs w:val="24"/>
          <w:lang w:val="en-US"/>
        </w:rPr>
        <w:t>DS</w:t>
      </w:r>
      <w:r w:rsidRPr="00044028">
        <w:rPr>
          <w:sz w:val="24"/>
          <w:szCs w:val="24"/>
        </w:rPr>
        <w:t>)</w:t>
      </w:r>
      <w:r>
        <w:rPr>
          <w:sz w:val="24"/>
          <w:szCs w:val="24"/>
        </w:rPr>
        <w:t xml:space="preserve"> -10 баллов.</w:t>
      </w:r>
    </w:p>
    <w:p w14:paraId="5D6A585D" w14:textId="77777777" w:rsidR="00044028" w:rsidRDefault="00044028" w:rsidP="00044028">
      <w:pPr>
        <w:rPr>
          <w:sz w:val="24"/>
          <w:szCs w:val="24"/>
        </w:rPr>
      </w:pPr>
    </w:p>
    <w:p w14:paraId="53CCE06B" w14:textId="52D6C710" w:rsidR="00044028" w:rsidRDefault="00044028" w:rsidP="00044028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 wp14:anchorId="149F870F" wp14:editId="4923F211">
            <wp:extent cx="6295390" cy="10858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5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539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A53A4" w14:textId="77777777" w:rsidR="00044028" w:rsidRDefault="00044028" w:rsidP="00044028">
      <w:pPr>
        <w:rPr>
          <w:sz w:val="24"/>
          <w:szCs w:val="24"/>
        </w:rPr>
      </w:pPr>
    </w:p>
    <w:p w14:paraId="458D3A9F" w14:textId="77777777" w:rsidR="00044028" w:rsidRDefault="00044028" w:rsidP="00044028">
      <w:pPr>
        <w:rPr>
          <w:sz w:val="24"/>
          <w:szCs w:val="24"/>
        </w:rPr>
      </w:pPr>
      <w:r>
        <w:rPr>
          <w:sz w:val="24"/>
          <w:szCs w:val="24"/>
        </w:rPr>
        <w:lastRenderedPageBreak/>
        <w:t>Диагноз: Перетренированность</w:t>
      </w:r>
    </w:p>
    <w:p w14:paraId="58EE3B24" w14:textId="77777777" w:rsidR="00044028" w:rsidRDefault="00044028" w:rsidP="00044028">
      <w:pPr>
        <w:rPr>
          <w:sz w:val="24"/>
          <w:szCs w:val="24"/>
        </w:rPr>
      </w:pPr>
    </w:p>
    <w:p w14:paraId="560EAE84" w14:textId="77777777" w:rsidR="00044028" w:rsidRDefault="00044028" w:rsidP="00044028">
      <w:pPr>
        <w:rPr>
          <w:sz w:val="24"/>
          <w:szCs w:val="24"/>
        </w:rPr>
      </w:pPr>
      <w:r>
        <w:rPr>
          <w:sz w:val="24"/>
          <w:szCs w:val="24"/>
        </w:rPr>
        <w:t>Лечение: Отстранить от тренировочных занятий</w:t>
      </w:r>
    </w:p>
    <w:p w14:paraId="0C49E61B" w14:textId="77777777" w:rsidR="00044028" w:rsidRDefault="00044028" w:rsidP="00044028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Рекомендовано плавание, игры, походы</w:t>
      </w:r>
    </w:p>
    <w:p w14:paraId="0A0D5FB8" w14:textId="77777777" w:rsidR="00044028" w:rsidRDefault="00044028" w:rsidP="00044028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Нормализация сна</w:t>
      </w:r>
    </w:p>
    <w:p w14:paraId="3E1DDB61" w14:textId="77777777" w:rsidR="00044028" w:rsidRDefault="00044028" w:rsidP="00044028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Адекватное питание</w:t>
      </w:r>
    </w:p>
    <w:p w14:paraId="1A75E14C" w14:textId="77777777" w:rsidR="00044028" w:rsidRDefault="00044028" w:rsidP="00044028">
      <w:pPr>
        <w:rPr>
          <w:sz w:val="24"/>
          <w:szCs w:val="24"/>
        </w:rPr>
      </w:pPr>
      <w:r>
        <w:rPr>
          <w:sz w:val="24"/>
          <w:szCs w:val="24"/>
        </w:rPr>
        <w:t xml:space="preserve">               Спортивно-восстановительные средства</w:t>
      </w:r>
    </w:p>
    <w:p w14:paraId="378C9CE9" w14:textId="77777777" w:rsidR="00044028" w:rsidRDefault="00044028" w:rsidP="00044028">
      <w:pPr>
        <w:tabs>
          <w:tab w:val="left" w:pos="780"/>
        </w:tabs>
        <w:ind w:left="361"/>
        <w:rPr>
          <w:sz w:val="24"/>
        </w:rPr>
      </w:pPr>
    </w:p>
    <w:p w14:paraId="286C60E6" w14:textId="4B83ABD1" w:rsidR="00044028" w:rsidRPr="00BA21FD" w:rsidRDefault="00BA21FD" w:rsidP="00044028">
      <w:pPr>
        <w:tabs>
          <w:tab w:val="left" w:pos="780"/>
        </w:tabs>
        <w:ind w:left="361"/>
        <w:rPr>
          <w:b/>
          <w:sz w:val="24"/>
        </w:rPr>
      </w:pPr>
      <w:r w:rsidRPr="00BA21FD">
        <w:rPr>
          <w:b/>
          <w:sz w:val="24"/>
        </w:rPr>
        <w:t>Физиотерапия</w:t>
      </w:r>
    </w:p>
    <w:p w14:paraId="211AFB16" w14:textId="77777777" w:rsidR="00BB4EA6" w:rsidRDefault="00BB4EA6" w:rsidP="00BA21FD">
      <w:pPr>
        <w:rPr>
          <w:sz w:val="24"/>
          <w:szCs w:val="24"/>
        </w:rPr>
      </w:pPr>
    </w:p>
    <w:p w14:paraId="7A86335D" w14:textId="7E8A7E25" w:rsidR="00BA21FD" w:rsidRPr="00BA21FD" w:rsidRDefault="00BA21FD" w:rsidP="00BA21FD">
      <w:pPr>
        <w:rPr>
          <w:sz w:val="24"/>
          <w:szCs w:val="24"/>
        </w:rPr>
      </w:pPr>
      <w:r w:rsidRPr="00BA21FD">
        <w:rPr>
          <w:sz w:val="24"/>
          <w:szCs w:val="24"/>
        </w:rPr>
        <w:t>Физиотерапевтические техники, ориентированные на повышение эффективности процессов восстановления после нагрузок</w:t>
      </w:r>
      <w:r w:rsidR="00EF0B29">
        <w:rPr>
          <w:sz w:val="24"/>
          <w:szCs w:val="24"/>
        </w:rPr>
        <w:t>.</w:t>
      </w:r>
      <w:r w:rsidRPr="00BA21FD">
        <w:rPr>
          <w:sz w:val="24"/>
          <w:szCs w:val="24"/>
        </w:rPr>
        <w:t xml:space="preserve"> </w:t>
      </w:r>
    </w:p>
    <w:p w14:paraId="34E82AE5" w14:textId="77777777" w:rsidR="00BB4EA6" w:rsidRDefault="00BA21FD" w:rsidP="00BB4EA6">
      <w:pPr>
        <w:rPr>
          <w:sz w:val="24"/>
          <w:szCs w:val="24"/>
        </w:rPr>
      </w:pPr>
      <w:r w:rsidRPr="00BA21FD">
        <w:rPr>
          <w:sz w:val="24"/>
          <w:szCs w:val="24"/>
        </w:rPr>
        <w:t xml:space="preserve"> </w:t>
      </w:r>
      <w:r w:rsidR="00BB4EA6">
        <w:rPr>
          <w:sz w:val="24"/>
          <w:szCs w:val="24"/>
        </w:rPr>
        <w:t xml:space="preserve"> </w:t>
      </w:r>
    </w:p>
    <w:p w14:paraId="3F8D9591" w14:textId="39D3D670" w:rsidR="00772429" w:rsidRDefault="00BB4EA6" w:rsidP="00BB4EA6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Механизм действия рекомендуемых физиотерапевтических процедур</w:t>
      </w:r>
      <w:r w:rsidR="00772429">
        <w:rPr>
          <w:sz w:val="24"/>
          <w:szCs w:val="24"/>
        </w:rPr>
        <w:t>:</w:t>
      </w:r>
      <w:r w:rsidR="00772429" w:rsidRPr="00682B5D">
        <w:rPr>
          <w:sz w:val="24"/>
          <w:szCs w:val="24"/>
        </w:rPr>
        <w:t xml:space="preserve"> </w:t>
      </w:r>
    </w:p>
    <w:p w14:paraId="2BB0D478" w14:textId="77777777" w:rsidR="00BB4EA6" w:rsidRDefault="00BB4EA6" w:rsidP="00BB4EA6">
      <w:pPr>
        <w:rPr>
          <w:sz w:val="24"/>
          <w:szCs w:val="24"/>
        </w:rPr>
      </w:pPr>
    </w:p>
    <w:p w14:paraId="35AFAC60" w14:textId="77777777" w:rsidR="00772429" w:rsidRPr="00682B5D" w:rsidRDefault="00772429" w:rsidP="00772429">
      <w:pPr>
        <w:pStyle w:val="a5"/>
        <w:widowControl/>
        <w:numPr>
          <w:ilvl w:val="0"/>
          <w:numId w:val="12"/>
        </w:numPr>
        <w:autoSpaceDE/>
        <w:autoSpaceDN/>
        <w:contextualSpacing/>
        <w:rPr>
          <w:sz w:val="24"/>
          <w:szCs w:val="24"/>
        </w:rPr>
      </w:pPr>
      <w:r w:rsidRPr="00682B5D">
        <w:rPr>
          <w:sz w:val="24"/>
          <w:szCs w:val="24"/>
        </w:rPr>
        <w:t>восстановление нарушенных механизмов нейрогуморальной и вегетативной регуляции</w:t>
      </w:r>
    </w:p>
    <w:p w14:paraId="2F74AA67" w14:textId="77777777" w:rsidR="00772429" w:rsidRPr="00682B5D" w:rsidRDefault="00772429" w:rsidP="00772429">
      <w:pPr>
        <w:pStyle w:val="a5"/>
        <w:widowControl/>
        <w:numPr>
          <w:ilvl w:val="0"/>
          <w:numId w:val="12"/>
        </w:numPr>
        <w:autoSpaceDE/>
        <w:autoSpaceDN/>
        <w:contextualSpacing/>
        <w:rPr>
          <w:sz w:val="24"/>
          <w:szCs w:val="24"/>
        </w:rPr>
      </w:pPr>
      <w:r w:rsidRPr="00682B5D">
        <w:rPr>
          <w:sz w:val="24"/>
          <w:szCs w:val="24"/>
        </w:rPr>
        <w:t xml:space="preserve">ускорение процессов </w:t>
      </w:r>
      <w:proofErr w:type="spellStart"/>
      <w:r w:rsidRPr="00682B5D">
        <w:rPr>
          <w:sz w:val="24"/>
          <w:szCs w:val="24"/>
        </w:rPr>
        <w:t>постнагрузочного</w:t>
      </w:r>
      <w:proofErr w:type="spellEnd"/>
      <w:r w:rsidRPr="00682B5D">
        <w:rPr>
          <w:sz w:val="24"/>
          <w:szCs w:val="24"/>
        </w:rPr>
        <w:t xml:space="preserve"> восстановления</w:t>
      </w:r>
    </w:p>
    <w:p w14:paraId="29BA0EDB" w14:textId="77777777" w:rsidR="00772429" w:rsidRPr="00682B5D" w:rsidRDefault="00772429" w:rsidP="00772429">
      <w:pPr>
        <w:pStyle w:val="a5"/>
        <w:widowControl/>
        <w:numPr>
          <w:ilvl w:val="0"/>
          <w:numId w:val="12"/>
        </w:numPr>
        <w:autoSpaceDE/>
        <w:autoSpaceDN/>
        <w:contextualSpacing/>
        <w:rPr>
          <w:sz w:val="24"/>
          <w:szCs w:val="24"/>
        </w:rPr>
      </w:pPr>
      <w:r w:rsidRPr="00682B5D">
        <w:rPr>
          <w:sz w:val="24"/>
          <w:szCs w:val="24"/>
        </w:rPr>
        <w:t>повышение адаптационных и функциональных резервов организма</w:t>
      </w:r>
    </w:p>
    <w:p w14:paraId="61D8AE70" w14:textId="77777777" w:rsidR="00772429" w:rsidRPr="00682B5D" w:rsidRDefault="00772429" w:rsidP="00772429">
      <w:pPr>
        <w:pStyle w:val="a5"/>
        <w:widowControl/>
        <w:numPr>
          <w:ilvl w:val="0"/>
          <w:numId w:val="12"/>
        </w:numPr>
        <w:autoSpaceDE/>
        <w:autoSpaceDN/>
        <w:contextualSpacing/>
        <w:rPr>
          <w:sz w:val="24"/>
          <w:szCs w:val="24"/>
        </w:rPr>
      </w:pPr>
      <w:r w:rsidRPr="00682B5D">
        <w:rPr>
          <w:sz w:val="24"/>
          <w:szCs w:val="24"/>
        </w:rPr>
        <w:t>нормализация функций центральной и сердечно-сосудистой систем</w:t>
      </w:r>
      <w:r>
        <w:rPr>
          <w:sz w:val="24"/>
          <w:szCs w:val="24"/>
        </w:rPr>
        <w:t>ы</w:t>
      </w:r>
    </w:p>
    <w:p w14:paraId="50A8F872" w14:textId="77777777" w:rsidR="00772429" w:rsidRPr="008E676A" w:rsidRDefault="00772429" w:rsidP="00772429">
      <w:pPr>
        <w:pStyle w:val="a5"/>
        <w:widowControl/>
        <w:numPr>
          <w:ilvl w:val="0"/>
          <w:numId w:val="12"/>
        </w:numPr>
        <w:autoSpaceDE/>
        <w:autoSpaceDN/>
        <w:contextualSpacing/>
        <w:rPr>
          <w:sz w:val="24"/>
          <w:szCs w:val="24"/>
        </w:rPr>
      </w:pPr>
      <w:r w:rsidRPr="00682B5D">
        <w:rPr>
          <w:sz w:val="24"/>
          <w:szCs w:val="24"/>
        </w:rPr>
        <w:t>улучшение микроциркуляции</w:t>
      </w:r>
      <w:r>
        <w:rPr>
          <w:sz w:val="24"/>
          <w:szCs w:val="24"/>
        </w:rPr>
        <w:t xml:space="preserve"> </w:t>
      </w:r>
      <w:r w:rsidRPr="008E676A">
        <w:rPr>
          <w:sz w:val="24"/>
          <w:szCs w:val="24"/>
        </w:rPr>
        <w:t xml:space="preserve">тканевого метаболизма и </w:t>
      </w:r>
      <w:proofErr w:type="spellStart"/>
      <w:r w:rsidRPr="008E676A">
        <w:rPr>
          <w:sz w:val="24"/>
          <w:szCs w:val="24"/>
        </w:rPr>
        <w:t>репаративных</w:t>
      </w:r>
      <w:proofErr w:type="spellEnd"/>
      <w:r w:rsidRPr="008E676A">
        <w:rPr>
          <w:sz w:val="24"/>
          <w:szCs w:val="24"/>
        </w:rPr>
        <w:t xml:space="preserve"> процессов</w:t>
      </w:r>
    </w:p>
    <w:p w14:paraId="7D500D9E" w14:textId="77777777" w:rsidR="00772429" w:rsidRPr="00682B5D" w:rsidRDefault="00772429" w:rsidP="00772429">
      <w:pPr>
        <w:pStyle w:val="a5"/>
        <w:widowControl/>
        <w:numPr>
          <w:ilvl w:val="0"/>
          <w:numId w:val="12"/>
        </w:numPr>
        <w:autoSpaceDE/>
        <w:autoSpaceDN/>
        <w:contextualSpacing/>
        <w:rPr>
          <w:sz w:val="24"/>
          <w:szCs w:val="24"/>
        </w:rPr>
      </w:pPr>
      <w:r w:rsidRPr="00682B5D">
        <w:rPr>
          <w:sz w:val="24"/>
          <w:szCs w:val="24"/>
        </w:rPr>
        <w:t>снижение мышечного утомления и болевого синдрома</w:t>
      </w:r>
    </w:p>
    <w:p w14:paraId="03276F4C" w14:textId="77777777" w:rsidR="00772429" w:rsidRPr="00682B5D" w:rsidRDefault="00772429" w:rsidP="00772429">
      <w:pPr>
        <w:pStyle w:val="a5"/>
        <w:widowControl/>
        <w:numPr>
          <w:ilvl w:val="0"/>
          <w:numId w:val="12"/>
        </w:numPr>
        <w:autoSpaceDE/>
        <w:autoSpaceDN/>
        <w:contextualSpacing/>
        <w:rPr>
          <w:sz w:val="24"/>
          <w:szCs w:val="24"/>
        </w:rPr>
      </w:pPr>
      <w:r w:rsidRPr="00682B5D">
        <w:rPr>
          <w:sz w:val="24"/>
          <w:szCs w:val="24"/>
        </w:rPr>
        <w:t xml:space="preserve">профилактика </w:t>
      </w:r>
      <w:proofErr w:type="spellStart"/>
      <w:r w:rsidRPr="00682B5D">
        <w:rPr>
          <w:sz w:val="24"/>
          <w:szCs w:val="24"/>
        </w:rPr>
        <w:t>микротравматизации</w:t>
      </w:r>
      <w:proofErr w:type="spellEnd"/>
      <w:r w:rsidRPr="00682B5D">
        <w:rPr>
          <w:sz w:val="24"/>
          <w:szCs w:val="24"/>
        </w:rPr>
        <w:t xml:space="preserve"> опорно-двигательного аппарата</w:t>
      </w:r>
    </w:p>
    <w:p w14:paraId="1AE564B1" w14:textId="77777777" w:rsidR="00772429" w:rsidRPr="00682B5D" w:rsidRDefault="00772429" w:rsidP="00772429">
      <w:pPr>
        <w:pStyle w:val="a5"/>
        <w:widowControl/>
        <w:numPr>
          <w:ilvl w:val="0"/>
          <w:numId w:val="12"/>
        </w:numPr>
        <w:autoSpaceDE/>
        <w:autoSpaceDN/>
        <w:contextualSpacing/>
        <w:rPr>
          <w:sz w:val="24"/>
          <w:szCs w:val="24"/>
        </w:rPr>
      </w:pPr>
      <w:r w:rsidRPr="00682B5D">
        <w:rPr>
          <w:sz w:val="24"/>
          <w:szCs w:val="24"/>
        </w:rPr>
        <w:t>повышение общей резистентности организма</w:t>
      </w:r>
    </w:p>
    <w:p w14:paraId="6D54A8FA" w14:textId="77777777" w:rsidR="00772429" w:rsidRPr="00682B5D" w:rsidRDefault="00772429" w:rsidP="00772429">
      <w:pPr>
        <w:pStyle w:val="a5"/>
        <w:widowControl/>
        <w:numPr>
          <w:ilvl w:val="0"/>
          <w:numId w:val="12"/>
        </w:numPr>
        <w:autoSpaceDE/>
        <w:autoSpaceDN/>
        <w:contextualSpacing/>
        <w:rPr>
          <w:sz w:val="24"/>
          <w:szCs w:val="24"/>
        </w:rPr>
      </w:pPr>
      <w:r w:rsidRPr="00682B5D">
        <w:rPr>
          <w:sz w:val="24"/>
          <w:szCs w:val="24"/>
        </w:rPr>
        <w:t xml:space="preserve">предупреждение </w:t>
      </w:r>
      <w:proofErr w:type="spellStart"/>
      <w:r w:rsidRPr="00682B5D">
        <w:rPr>
          <w:sz w:val="24"/>
          <w:szCs w:val="24"/>
        </w:rPr>
        <w:t>хронизации</w:t>
      </w:r>
      <w:proofErr w:type="spellEnd"/>
      <w:r w:rsidRPr="00682B5D">
        <w:rPr>
          <w:sz w:val="24"/>
          <w:szCs w:val="24"/>
        </w:rPr>
        <w:t xml:space="preserve"> утомления и развития перетренированности</w:t>
      </w:r>
    </w:p>
    <w:p w14:paraId="63E36505" w14:textId="77777777" w:rsidR="00772429" w:rsidRPr="00682B5D" w:rsidRDefault="00772429" w:rsidP="00772429">
      <w:pPr>
        <w:pStyle w:val="a5"/>
        <w:widowControl/>
        <w:numPr>
          <w:ilvl w:val="0"/>
          <w:numId w:val="12"/>
        </w:numPr>
        <w:autoSpaceDE/>
        <w:autoSpaceDN/>
        <w:contextualSpacing/>
        <w:rPr>
          <w:sz w:val="24"/>
          <w:szCs w:val="24"/>
        </w:rPr>
      </w:pPr>
      <w:r w:rsidRPr="00682B5D">
        <w:rPr>
          <w:sz w:val="24"/>
          <w:szCs w:val="24"/>
        </w:rPr>
        <w:t>оптимизация физического и психоэмоционального состояния спортсмена</w:t>
      </w:r>
    </w:p>
    <w:p w14:paraId="25A767BB" w14:textId="77777777" w:rsidR="00772429" w:rsidRDefault="00772429" w:rsidP="00772429">
      <w:pPr>
        <w:pStyle w:val="a5"/>
        <w:widowControl/>
        <w:numPr>
          <w:ilvl w:val="0"/>
          <w:numId w:val="12"/>
        </w:numPr>
        <w:autoSpaceDE/>
        <w:autoSpaceDN/>
        <w:contextualSpacing/>
        <w:rPr>
          <w:sz w:val="24"/>
          <w:szCs w:val="24"/>
        </w:rPr>
      </w:pPr>
      <w:r w:rsidRPr="00682B5D">
        <w:rPr>
          <w:sz w:val="24"/>
          <w:szCs w:val="24"/>
        </w:rPr>
        <w:t>поэтапного и индивидуализированного возврата к тренировочному процессу.</w:t>
      </w:r>
    </w:p>
    <w:p w14:paraId="22432E87" w14:textId="77777777" w:rsidR="00772429" w:rsidRDefault="00772429" w:rsidP="00772429">
      <w:pPr>
        <w:pStyle w:val="a5"/>
        <w:ind w:left="720"/>
        <w:jc w:val="right"/>
        <w:rPr>
          <w:sz w:val="24"/>
          <w:szCs w:val="24"/>
        </w:rPr>
      </w:pPr>
    </w:p>
    <w:p w14:paraId="065CB05C" w14:textId="2AF80FC4" w:rsidR="00772429" w:rsidRPr="004555B3" w:rsidRDefault="00EF0B29" w:rsidP="00772429">
      <w:pPr>
        <w:pStyle w:val="a5"/>
        <w:ind w:left="-142"/>
        <w:rPr>
          <w:sz w:val="24"/>
          <w:szCs w:val="24"/>
        </w:rPr>
      </w:pPr>
      <w:r w:rsidRPr="00FE4837">
        <w:drawing>
          <wp:anchor distT="0" distB="0" distL="114300" distR="114300" simplePos="0" relativeHeight="251647488" behindDoc="0" locked="0" layoutInCell="1" allowOverlap="1" wp14:anchorId="4A79BC69" wp14:editId="154F4A84">
            <wp:simplePos x="0" y="0"/>
            <wp:positionH relativeFrom="column">
              <wp:posOffset>-90805</wp:posOffset>
            </wp:positionH>
            <wp:positionV relativeFrom="paragraph">
              <wp:posOffset>430530</wp:posOffset>
            </wp:positionV>
            <wp:extent cx="2381250" cy="1685925"/>
            <wp:effectExtent l="0" t="0" r="0" b="9525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772429" w:rsidRPr="004555B3">
        <w:rPr>
          <w:sz w:val="24"/>
          <w:szCs w:val="24"/>
        </w:rPr>
        <w:t>1.</w:t>
      </w:r>
      <w:r w:rsidR="00772429" w:rsidRPr="004555B3">
        <w:rPr>
          <w:sz w:val="24"/>
          <w:szCs w:val="24"/>
        </w:rPr>
        <w:tab/>
        <w:t>Неинвазивная (</w:t>
      </w:r>
      <w:proofErr w:type="spellStart"/>
      <w:r w:rsidR="00772429" w:rsidRPr="004555B3">
        <w:rPr>
          <w:sz w:val="24"/>
          <w:szCs w:val="24"/>
        </w:rPr>
        <w:t>транскраниальная</w:t>
      </w:r>
      <w:proofErr w:type="spellEnd"/>
      <w:r w:rsidR="00772429" w:rsidRPr="004555B3">
        <w:rPr>
          <w:sz w:val="24"/>
          <w:szCs w:val="24"/>
        </w:rPr>
        <w:t>) магнитная стимуляция (ТМС)  метод, позволяющий </w:t>
      </w:r>
      <w:hyperlink r:id="rId14" w:tooltip="wikt:неинвазивный" w:history="1">
        <w:r w:rsidR="00772429" w:rsidRPr="004555B3">
          <w:rPr>
            <w:sz w:val="24"/>
            <w:szCs w:val="24"/>
          </w:rPr>
          <w:t>неинвазивно</w:t>
        </w:r>
      </w:hyperlink>
      <w:r w:rsidR="00772429" w:rsidRPr="004555B3">
        <w:rPr>
          <w:sz w:val="24"/>
          <w:szCs w:val="24"/>
        </w:rPr>
        <w:t> стимулировать </w:t>
      </w:r>
      <w:proofErr w:type="spellStart"/>
      <w:r w:rsidR="007C0A0E">
        <w:fldChar w:fldCharType="begin"/>
      </w:r>
      <w:r w:rsidR="007C0A0E">
        <w:instrText xml:space="preserve"> HYPER</w:instrText>
      </w:r>
      <w:r w:rsidR="007C0A0E">
        <w:instrText xml:space="preserve">LINK "https://ru.wikipedia.org/wiki/%D0%9D%D0%BE%D0%B2%D0%B0%D1%8F_%D0%BA%D0%BE%D1%80%D0%B0" \o "Новая кора" </w:instrText>
      </w:r>
      <w:r w:rsidR="007C0A0E">
        <w:fldChar w:fldCharType="separate"/>
      </w:r>
      <w:r w:rsidR="00772429" w:rsidRPr="004555B3">
        <w:rPr>
          <w:sz w:val="24"/>
          <w:szCs w:val="24"/>
        </w:rPr>
        <w:t>кору</w:t>
      </w:r>
      <w:proofErr w:type="spellEnd"/>
      <w:r w:rsidR="00772429" w:rsidRPr="004555B3">
        <w:rPr>
          <w:sz w:val="24"/>
          <w:szCs w:val="24"/>
        </w:rPr>
        <w:t xml:space="preserve"> головного мозга</w:t>
      </w:r>
      <w:r w:rsidR="007C0A0E">
        <w:rPr>
          <w:sz w:val="24"/>
          <w:szCs w:val="24"/>
        </w:rPr>
        <w:fldChar w:fldCharType="end"/>
      </w:r>
      <w:r w:rsidR="00772429" w:rsidRPr="004555B3">
        <w:rPr>
          <w:sz w:val="24"/>
          <w:szCs w:val="24"/>
        </w:rPr>
        <w:t> при помощи коротких </w:t>
      </w:r>
      <w:hyperlink r:id="rId15" w:history="1">
        <w:r w:rsidR="00772429" w:rsidRPr="004555B3">
          <w:rPr>
            <w:sz w:val="24"/>
            <w:szCs w:val="24"/>
          </w:rPr>
          <w:t>магнитных импульсов</w:t>
        </w:r>
      </w:hyperlink>
      <w:r w:rsidR="00772429" w:rsidRPr="004555B3">
        <w:rPr>
          <w:sz w:val="24"/>
          <w:szCs w:val="24"/>
        </w:rPr>
        <w:t xml:space="preserve">. В зависимости от выбранного специалистом режима, влияние на центральную нервную систему может носить либо возбуждающий, либо «тормозящий» характер. Независимо от вида влияния, в тканях коры головного мозга происходит улучшение межклеточного взаимодействия и всех видов обмена веществ, нормализуется микроциркуляция крови. ТМС </w:t>
      </w:r>
      <w:r w:rsidR="00772429">
        <w:t>(продолжительность 30 мин, сила тока от 2 до 3 мА, частота 77,5 Гц</w:t>
      </w:r>
      <w:r w:rsidR="00772429" w:rsidRPr="004555B3">
        <w:t>)</w:t>
      </w:r>
    </w:p>
    <w:p w14:paraId="2CE67F8E" w14:textId="77777777" w:rsidR="00772429" w:rsidRPr="00682B5D" w:rsidRDefault="00772429" w:rsidP="00772429"/>
    <w:p w14:paraId="21B84507" w14:textId="77777777" w:rsidR="00772429" w:rsidRPr="00950024" w:rsidRDefault="00772429" w:rsidP="00772429">
      <w:pPr>
        <w:pStyle w:val="a5"/>
        <w:ind w:left="-142"/>
        <w:rPr>
          <w:sz w:val="24"/>
          <w:szCs w:val="24"/>
        </w:rPr>
      </w:pPr>
      <w:r w:rsidRPr="00682B5D">
        <w:t>2.</w:t>
      </w:r>
      <w:r w:rsidRPr="00772429">
        <w:rPr>
          <w:sz w:val="24"/>
          <w:szCs w:val="24"/>
        </w:rPr>
        <w:tab/>
      </w:r>
      <w:r w:rsidRPr="00950024">
        <w:rPr>
          <w:sz w:val="24"/>
          <w:szCs w:val="24"/>
        </w:rPr>
        <w:t>Электросон воздействует низкочастотными импульсными токами на центральную нервную систему (ЦНС), вызывая усиление процессов торможения в коре головного мозга, что приводит к успокоению, дремоте, а иногда и сну. Ток проникает в мозг через глазницы, стимулирует выработку эндорфинов, нормализует работу вегетативной нервной системы, улучшает мозговое кровообращение, снимает боль и спазмы, а также восстанавливает эмоциональное равновесие. Дозировка (частота, сила, продолжительность) подбирается врачом индивидуально.</w:t>
      </w:r>
    </w:p>
    <w:p w14:paraId="6F7BD95C" w14:textId="77777777" w:rsidR="003C0F77" w:rsidRDefault="003C0F77" w:rsidP="00772429">
      <w:pPr>
        <w:pStyle w:val="a5"/>
        <w:ind w:left="-142"/>
        <w:rPr>
          <w:sz w:val="24"/>
          <w:szCs w:val="24"/>
        </w:rPr>
      </w:pPr>
    </w:p>
    <w:p w14:paraId="353CDA3C" w14:textId="12B61CCE" w:rsidR="00772429" w:rsidRPr="00772429" w:rsidRDefault="00EF0B29" w:rsidP="00772429">
      <w:pPr>
        <w:pStyle w:val="a5"/>
        <w:ind w:left="-142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649536" behindDoc="0" locked="0" layoutInCell="1" allowOverlap="1" wp14:anchorId="3C84693F" wp14:editId="57AD4014">
            <wp:simplePos x="0" y="0"/>
            <wp:positionH relativeFrom="column">
              <wp:posOffset>-90805</wp:posOffset>
            </wp:positionH>
            <wp:positionV relativeFrom="paragraph">
              <wp:posOffset>269875</wp:posOffset>
            </wp:positionV>
            <wp:extent cx="2705100" cy="1590675"/>
            <wp:effectExtent l="0" t="0" r="0" b="9525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590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772429" w:rsidRPr="00772429">
        <w:rPr>
          <w:sz w:val="24"/>
          <w:szCs w:val="24"/>
        </w:rPr>
        <w:t>3.</w:t>
      </w:r>
      <w:r w:rsidR="00772429" w:rsidRPr="00772429">
        <w:rPr>
          <w:sz w:val="24"/>
          <w:szCs w:val="24"/>
        </w:rPr>
        <w:tab/>
        <w:t>Дарсонвализация (</w:t>
      </w:r>
      <w:r w:rsidR="00772429" w:rsidRPr="00772429">
        <w:rPr>
          <w:b/>
          <w:bCs/>
          <w:sz w:val="24"/>
          <w:szCs w:val="24"/>
        </w:rPr>
        <w:t>импульсных токах высокой частоты)</w:t>
      </w:r>
      <w:r w:rsidR="00772429" w:rsidRPr="00772429">
        <w:rPr>
          <w:sz w:val="24"/>
          <w:szCs w:val="24"/>
        </w:rPr>
        <w:t xml:space="preserve">  вызывает рефлекторное расширение сосудов, улучшение микроциркуляции и лимфодренажа, снижение болевой чувствительности и противовоспалительный эффект; искровые разряды с образованием озона обеспечивают бактерицидное действие и активацию регенерации тканей. Мощность 2-7 Квт, 5-10 мин </w:t>
      </w:r>
    </w:p>
    <w:p w14:paraId="72F4CF83" w14:textId="77777777" w:rsidR="00EF0B29" w:rsidRDefault="00EF0B29" w:rsidP="00772429">
      <w:pPr>
        <w:pStyle w:val="a5"/>
        <w:ind w:left="-142"/>
        <w:rPr>
          <w:sz w:val="24"/>
          <w:szCs w:val="24"/>
        </w:rPr>
      </w:pPr>
    </w:p>
    <w:p w14:paraId="3C31F5DF" w14:textId="77777777" w:rsidR="00EF0B29" w:rsidRDefault="00EF0B29" w:rsidP="00772429">
      <w:pPr>
        <w:pStyle w:val="a5"/>
        <w:ind w:left="-142"/>
        <w:rPr>
          <w:sz w:val="24"/>
          <w:szCs w:val="24"/>
        </w:rPr>
      </w:pPr>
    </w:p>
    <w:p w14:paraId="4A6D9F83" w14:textId="77777777" w:rsidR="00EF0B29" w:rsidRDefault="00EF0B29" w:rsidP="00772429">
      <w:pPr>
        <w:pStyle w:val="a5"/>
        <w:ind w:left="-142"/>
        <w:rPr>
          <w:sz w:val="24"/>
          <w:szCs w:val="24"/>
        </w:rPr>
      </w:pPr>
    </w:p>
    <w:p w14:paraId="47FFAF5D" w14:textId="77777777" w:rsidR="00EF0B29" w:rsidRDefault="00EF0B29" w:rsidP="00772429">
      <w:pPr>
        <w:pStyle w:val="a5"/>
        <w:ind w:left="-142"/>
        <w:rPr>
          <w:sz w:val="24"/>
          <w:szCs w:val="24"/>
        </w:rPr>
      </w:pPr>
    </w:p>
    <w:p w14:paraId="48795C4A" w14:textId="77777777" w:rsidR="003C0F77" w:rsidRDefault="003C0F77" w:rsidP="00772429">
      <w:pPr>
        <w:pStyle w:val="a5"/>
        <w:ind w:left="-142"/>
        <w:rPr>
          <w:sz w:val="24"/>
          <w:szCs w:val="24"/>
        </w:rPr>
      </w:pPr>
    </w:p>
    <w:p w14:paraId="7A8D0E94" w14:textId="7D4E860B" w:rsidR="00772429" w:rsidRPr="00772429" w:rsidRDefault="00AE4C97" w:rsidP="00772429">
      <w:pPr>
        <w:pStyle w:val="a5"/>
        <w:ind w:left="-142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1584" behindDoc="0" locked="0" layoutInCell="1" allowOverlap="1" wp14:anchorId="38B26BAB" wp14:editId="35E1AECD">
            <wp:simplePos x="0" y="0"/>
            <wp:positionH relativeFrom="column">
              <wp:posOffset>3214370</wp:posOffset>
            </wp:positionH>
            <wp:positionV relativeFrom="paragraph">
              <wp:posOffset>266065</wp:posOffset>
            </wp:positionV>
            <wp:extent cx="2875280" cy="1820545"/>
            <wp:effectExtent l="0" t="0" r="1270" b="8255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80" cy="1820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772429" w:rsidRPr="00772429">
        <w:rPr>
          <w:sz w:val="24"/>
          <w:szCs w:val="24"/>
        </w:rPr>
        <w:t>4.</w:t>
      </w:r>
      <w:r w:rsidR="00772429" w:rsidRPr="00772429">
        <w:rPr>
          <w:sz w:val="24"/>
          <w:szCs w:val="24"/>
        </w:rPr>
        <w:tab/>
        <w:t>Низкоинтенсивная лазеротерапия основана на преобразовании энергии лазерного излучения в клеточные биологические реакции, что приводит к активации митохондриального метаболизма, повышению синтеза АТФ, улучшению микроциркуляции, снижению воспаления и боли, а также стимуляции регенерации тканей. Аппаратом  «МИЛТА» мощностью 80 мВт, частота 80 Гц.</w:t>
      </w:r>
    </w:p>
    <w:p w14:paraId="526679A1" w14:textId="77777777" w:rsidR="00AE4C97" w:rsidRDefault="00AE4C97" w:rsidP="00772429">
      <w:pPr>
        <w:pStyle w:val="a5"/>
        <w:ind w:left="-142"/>
        <w:rPr>
          <w:sz w:val="24"/>
          <w:szCs w:val="24"/>
        </w:rPr>
      </w:pPr>
    </w:p>
    <w:p w14:paraId="1579BAAC" w14:textId="77777777" w:rsidR="00AE4C97" w:rsidRDefault="00AE4C97" w:rsidP="00772429">
      <w:pPr>
        <w:pStyle w:val="a5"/>
        <w:ind w:left="-142"/>
        <w:rPr>
          <w:sz w:val="24"/>
          <w:szCs w:val="24"/>
        </w:rPr>
      </w:pPr>
    </w:p>
    <w:p w14:paraId="323CC90E" w14:textId="77777777" w:rsidR="00AE4C97" w:rsidRDefault="00AE4C97" w:rsidP="00772429">
      <w:pPr>
        <w:pStyle w:val="a5"/>
        <w:ind w:left="-142"/>
        <w:rPr>
          <w:sz w:val="24"/>
          <w:szCs w:val="24"/>
        </w:rPr>
      </w:pPr>
    </w:p>
    <w:p w14:paraId="6C704165" w14:textId="77777777" w:rsidR="00AE4C97" w:rsidRDefault="00AE4C97" w:rsidP="00772429">
      <w:pPr>
        <w:pStyle w:val="a5"/>
        <w:ind w:left="-142"/>
        <w:rPr>
          <w:sz w:val="24"/>
          <w:szCs w:val="24"/>
        </w:rPr>
      </w:pPr>
    </w:p>
    <w:p w14:paraId="21016F11" w14:textId="77777777" w:rsidR="00AE4C97" w:rsidRDefault="00AE4C97" w:rsidP="00772429">
      <w:pPr>
        <w:pStyle w:val="a5"/>
        <w:ind w:left="-142"/>
        <w:rPr>
          <w:sz w:val="24"/>
          <w:szCs w:val="24"/>
        </w:rPr>
      </w:pPr>
    </w:p>
    <w:p w14:paraId="10753B5B" w14:textId="0975ED67" w:rsidR="00772429" w:rsidRPr="00772429" w:rsidRDefault="00AE4C97" w:rsidP="00772429">
      <w:pPr>
        <w:pStyle w:val="a5"/>
        <w:ind w:left="-142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3632" behindDoc="0" locked="0" layoutInCell="1" allowOverlap="1" wp14:anchorId="73B42668" wp14:editId="1D6D2A10">
            <wp:simplePos x="0" y="0"/>
            <wp:positionH relativeFrom="column">
              <wp:posOffset>147320</wp:posOffset>
            </wp:positionH>
            <wp:positionV relativeFrom="paragraph">
              <wp:posOffset>257175</wp:posOffset>
            </wp:positionV>
            <wp:extent cx="2838450" cy="1790700"/>
            <wp:effectExtent l="0" t="0" r="0" b="0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179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2429" w:rsidRPr="00772429">
        <w:rPr>
          <w:sz w:val="24"/>
          <w:szCs w:val="24"/>
        </w:rPr>
        <w:t>5.</w:t>
      </w:r>
      <w:r w:rsidR="00772429" w:rsidRPr="00772429">
        <w:rPr>
          <w:sz w:val="24"/>
          <w:szCs w:val="24"/>
        </w:rPr>
        <w:tab/>
        <w:t xml:space="preserve">Миостимуляция - основана на воздействии импульсных электрических токов, вызывающих ритмичные сокращения мышц, что улучшает </w:t>
      </w:r>
      <w:proofErr w:type="spellStart"/>
      <w:r w:rsidR="00772429" w:rsidRPr="00772429">
        <w:rPr>
          <w:sz w:val="24"/>
          <w:szCs w:val="24"/>
        </w:rPr>
        <w:t>крово</w:t>
      </w:r>
      <w:proofErr w:type="spellEnd"/>
      <w:r w:rsidR="00772429" w:rsidRPr="00772429">
        <w:rPr>
          <w:sz w:val="24"/>
          <w:szCs w:val="24"/>
        </w:rPr>
        <w:t>- и лимфообращение, активирует обменные процессы, предупреждает мышечную атрофию и ускоряет восстановление мышечной функции.</w:t>
      </w:r>
    </w:p>
    <w:p w14:paraId="0C7F9283" w14:textId="77777777" w:rsidR="00AE4C97" w:rsidRDefault="00AE4C97" w:rsidP="00772429">
      <w:pPr>
        <w:pStyle w:val="a5"/>
        <w:ind w:left="-142"/>
        <w:rPr>
          <w:sz w:val="24"/>
          <w:szCs w:val="24"/>
        </w:rPr>
      </w:pPr>
    </w:p>
    <w:p w14:paraId="30FDCE3A" w14:textId="77777777" w:rsidR="00AE4C97" w:rsidRDefault="00AE4C97" w:rsidP="00772429">
      <w:pPr>
        <w:pStyle w:val="a5"/>
        <w:ind w:left="-142"/>
        <w:rPr>
          <w:sz w:val="24"/>
          <w:szCs w:val="24"/>
        </w:rPr>
      </w:pPr>
    </w:p>
    <w:p w14:paraId="2C187C22" w14:textId="77777777" w:rsidR="00AE4C97" w:rsidRDefault="00AE4C97" w:rsidP="00772429">
      <w:pPr>
        <w:pStyle w:val="a5"/>
        <w:ind w:left="-142"/>
        <w:rPr>
          <w:sz w:val="24"/>
          <w:szCs w:val="24"/>
        </w:rPr>
      </w:pPr>
    </w:p>
    <w:p w14:paraId="4DEC1645" w14:textId="77777777" w:rsidR="00AE4C97" w:rsidRDefault="00AE4C97" w:rsidP="00772429">
      <w:pPr>
        <w:pStyle w:val="a5"/>
        <w:ind w:left="-142"/>
        <w:rPr>
          <w:sz w:val="24"/>
          <w:szCs w:val="24"/>
        </w:rPr>
      </w:pPr>
    </w:p>
    <w:p w14:paraId="49937DBA" w14:textId="77777777" w:rsidR="00AE4C97" w:rsidRDefault="00AE4C97" w:rsidP="00772429">
      <w:pPr>
        <w:pStyle w:val="a5"/>
        <w:ind w:left="-142"/>
        <w:rPr>
          <w:sz w:val="24"/>
          <w:szCs w:val="24"/>
        </w:rPr>
      </w:pPr>
    </w:p>
    <w:p w14:paraId="7070DC6F" w14:textId="77777777" w:rsidR="00AE4C97" w:rsidRDefault="00AE4C97" w:rsidP="00772429">
      <w:pPr>
        <w:pStyle w:val="a5"/>
        <w:ind w:left="-142"/>
        <w:rPr>
          <w:sz w:val="24"/>
          <w:szCs w:val="24"/>
        </w:rPr>
      </w:pPr>
    </w:p>
    <w:p w14:paraId="5FFB55DE" w14:textId="77777777" w:rsidR="00AE4C97" w:rsidRDefault="00AE4C97" w:rsidP="00772429">
      <w:pPr>
        <w:pStyle w:val="a5"/>
        <w:ind w:left="-142"/>
        <w:rPr>
          <w:sz w:val="24"/>
          <w:szCs w:val="24"/>
        </w:rPr>
      </w:pPr>
    </w:p>
    <w:p w14:paraId="7C72C1A2" w14:textId="1C82983E" w:rsidR="00772429" w:rsidRPr="00772429" w:rsidRDefault="00AE4C97" w:rsidP="00772429">
      <w:pPr>
        <w:pStyle w:val="a5"/>
        <w:ind w:left="-142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5680" behindDoc="0" locked="0" layoutInCell="1" allowOverlap="1" wp14:anchorId="09FAEA19" wp14:editId="37942188">
            <wp:simplePos x="0" y="0"/>
            <wp:positionH relativeFrom="column">
              <wp:posOffset>3138170</wp:posOffset>
            </wp:positionH>
            <wp:positionV relativeFrom="paragraph">
              <wp:posOffset>325755</wp:posOffset>
            </wp:positionV>
            <wp:extent cx="2952750" cy="1657350"/>
            <wp:effectExtent l="0" t="0" r="0" b="0"/>
            <wp:wrapSquare wrapText="bothSides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1657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2429" w:rsidRPr="00772429">
        <w:rPr>
          <w:sz w:val="24"/>
          <w:szCs w:val="24"/>
        </w:rPr>
        <w:t>6.</w:t>
      </w:r>
      <w:r w:rsidR="00772429" w:rsidRPr="00772429">
        <w:rPr>
          <w:sz w:val="24"/>
          <w:szCs w:val="24"/>
        </w:rPr>
        <w:tab/>
      </w:r>
      <w:proofErr w:type="spellStart"/>
      <w:r w:rsidR="00772429" w:rsidRPr="00772429">
        <w:rPr>
          <w:sz w:val="24"/>
          <w:szCs w:val="24"/>
        </w:rPr>
        <w:t>Лимфостимуляция</w:t>
      </w:r>
      <w:proofErr w:type="spellEnd"/>
      <w:r w:rsidR="00772429" w:rsidRPr="00772429">
        <w:rPr>
          <w:sz w:val="24"/>
          <w:szCs w:val="24"/>
        </w:rPr>
        <w:t xml:space="preserve"> - направлена на активацию лимфатического оттока за счёт ритмического механического или аппаратного воздействия, что улучшает дренаж тканей, уменьшает отёчность, ускоряет выведение продуктов метаболизма и способствует восстановительным процессам.</w:t>
      </w:r>
    </w:p>
    <w:p w14:paraId="4F01CA2E" w14:textId="77777777" w:rsidR="003C0F77" w:rsidRDefault="003C0F77" w:rsidP="00772429">
      <w:pPr>
        <w:pStyle w:val="a5"/>
        <w:ind w:left="-142"/>
        <w:rPr>
          <w:sz w:val="24"/>
          <w:szCs w:val="24"/>
        </w:rPr>
      </w:pPr>
      <w:bookmarkStart w:id="3" w:name="_GoBack"/>
      <w:bookmarkEnd w:id="3"/>
    </w:p>
    <w:p w14:paraId="597B712A" w14:textId="1AD9F978" w:rsidR="00772429" w:rsidRPr="00772429" w:rsidRDefault="00AE4C97" w:rsidP="00772429">
      <w:pPr>
        <w:pStyle w:val="a5"/>
        <w:ind w:left="-142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657728" behindDoc="0" locked="0" layoutInCell="1" allowOverlap="1" wp14:anchorId="3E5A26E1" wp14:editId="4BACFDC6">
            <wp:simplePos x="0" y="0"/>
            <wp:positionH relativeFrom="column">
              <wp:posOffset>-90805</wp:posOffset>
            </wp:positionH>
            <wp:positionV relativeFrom="paragraph">
              <wp:posOffset>279400</wp:posOffset>
            </wp:positionV>
            <wp:extent cx="2498725" cy="1562100"/>
            <wp:effectExtent l="0" t="0" r="0" b="9525"/>
            <wp:wrapSquare wrapText="bothSides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725" cy="1562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772429" w:rsidRPr="00772429">
        <w:rPr>
          <w:sz w:val="24"/>
          <w:szCs w:val="24"/>
        </w:rPr>
        <w:t>7.</w:t>
      </w:r>
      <w:r w:rsidR="00772429" w:rsidRPr="00772429">
        <w:rPr>
          <w:sz w:val="24"/>
          <w:szCs w:val="24"/>
        </w:rPr>
        <w:tab/>
        <w:t xml:space="preserve">Магнитотерапия основан на использовании магнитных полей для модуляции биологических процессов. Магнитное поле индуцирует изменения в ориентации молекул и ионов, </w:t>
      </w:r>
      <w:proofErr w:type="spellStart"/>
      <w:r w:rsidR="00772429" w:rsidRPr="00772429">
        <w:rPr>
          <w:sz w:val="24"/>
          <w:szCs w:val="24"/>
        </w:rPr>
        <w:t>влия</w:t>
      </w:r>
      <w:proofErr w:type="spellEnd"/>
      <w:r w:rsidR="00772429" w:rsidRPr="00772429">
        <w:rPr>
          <w:sz w:val="24"/>
          <w:szCs w:val="24"/>
        </w:rPr>
        <w:t xml:space="preserve"> на клеточные мембраны и внутриклеточные процессы, улучшает микроциркуляцию и реологические свойства крови. Оказывает противовоспалительное и анальгезирующее действие. Магнитотерапия 20-30 Мтл, время 20-25 мин.</w:t>
      </w:r>
    </w:p>
    <w:p w14:paraId="6C2DEBC4" w14:textId="77777777" w:rsidR="00AE4C97" w:rsidRDefault="00AE4C97" w:rsidP="00772429">
      <w:pPr>
        <w:pStyle w:val="a5"/>
        <w:ind w:left="-142"/>
        <w:rPr>
          <w:sz w:val="24"/>
          <w:szCs w:val="24"/>
        </w:rPr>
      </w:pPr>
    </w:p>
    <w:p w14:paraId="6C25102F" w14:textId="77777777" w:rsidR="00AE4C97" w:rsidRDefault="00AE4C97" w:rsidP="00772429">
      <w:pPr>
        <w:pStyle w:val="a5"/>
        <w:ind w:left="-142"/>
        <w:rPr>
          <w:sz w:val="24"/>
          <w:szCs w:val="24"/>
        </w:rPr>
      </w:pPr>
    </w:p>
    <w:p w14:paraId="20AEA755" w14:textId="77777777" w:rsidR="00AE4C97" w:rsidRDefault="00AE4C97" w:rsidP="00772429">
      <w:pPr>
        <w:pStyle w:val="a5"/>
        <w:ind w:left="-142"/>
        <w:rPr>
          <w:sz w:val="24"/>
          <w:szCs w:val="24"/>
        </w:rPr>
      </w:pPr>
    </w:p>
    <w:p w14:paraId="6FB14846" w14:textId="0FD7F9C2" w:rsidR="00772429" w:rsidRPr="00772429" w:rsidRDefault="00AE4C97" w:rsidP="00772429">
      <w:pPr>
        <w:pStyle w:val="a5"/>
        <w:ind w:left="-142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9776" behindDoc="0" locked="0" layoutInCell="1" allowOverlap="1" wp14:anchorId="6E31DD5F" wp14:editId="3090889D">
            <wp:simplePos x="0" y="0"/>
            <wp:positionH relativeFrom="column">
              <wp:posOffset>3204845</wp:posOffset>
            </wp:positionH>
            <wp:positionV relativeFrom="paragraph">
              <wp:posOffset>275590</wp:posOffset>
            </wp:positionV>
            <wp:extent cx="2733675" cy="1695450"/>
            <wp:effectExtent l="0" t="0" r="9525" b="0"/>
            <wp:wrapSquare wrapText="bothSides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1695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772429" w:rsidRPr="00772429">
        <w:rPr>
          <w:sz w:val="24"/>
          <w:szCs w:val="24"/>
        </w:rPr>
        <w:t xml:space="preserve">8. </w:t>
      </w:r>
      <w:r w:rsidR="00772429" w:rsidRPr="00772429">
        <w:rPr>
          <w:sz w:val="24"/>
          <w:szCs w:val="24"/>
        </w:rPr>
        <w:tab/>
      </w:r>
      <w:proofErr w:type="spellStart"/>
      <w:r w:rsidR="00772429" w:rsidRPr="00772429">
        <w:rPr>
          <w:sz w:val="24"/>
          <w:szCs w:val="24"/>
        </w:rPr>
        <w:t>Хивамат</w:t>
      </w:r>
      <w:proofErr w:type="spellEnd"/>
      <w:r w:rsidR="00772429" w:rsidRPr="00772429">
        <w:rPr>
          <w:sz w:val="24"/>
          <w:szCs w:val="24"/>
        </w:rPr>
        <w:t xml:space="preserve"> 200 </w:t>
      </w:r>
      <w:proofErr w:type="gramStart"/>
      <w:r w:rsidR="00772429" w:rsidRPr="00772429">
        <w:rPr>
          <w:sz w:val="24"/>
          <w:szCs w:val="24"/>
        </w:rPr>
        <w:t>-  это</w:t>
      </w:r>
      <w:proofErr w:type="gramEnd"/>
      <w:r w:rsidR="00772429" w:rsidRPr="00772429">
        <w:rPr>
          <w:sz w:val="24"/>
          <w:szCs w:val="24"/>
        </w:rPr>
        <w:t xml:space="preserve"> современная аппаратная физиотерапия, разновидность «глубокой осцилляции» (вибромассажа), которая использует переменное электростатическое поле для создания безболезненных, глубоких колебаний в тканях, улучшая кровоток, лимфодренаж, снимая боль, отеки, воспаления и ускоряя заживление. </w:t>
      </w:r>
      <w:proofErr w:type="spellStart"/>
      <w:r w:rsidR="00772429" w:rsidRPr="00772429">
        <w:rPr>
          <w:sz w:val="24"/>
          <w:szCs w:val="24"/>
        </w:rPr>
        <w:t>Хивамат</w:t>
      </w:r>
      <w:proofErr w:type="spellEnd"/>
      <w:r w:rsidR="00772429" w:rsidRPr="00772429">
        <w:rPr>
          <w:sz w:val="24"/>
          <w:szCs w:val="24"/>
        </w:rPr>
        <w:t xml:space="preserve"> 200 –при частоте 160 Гц 10 мин, при частоте 60 Гц 10 мин. </w:t>
      </w:r>
    </w:p>
    <w:p w14:paraId="270FFE85" w14:textId="77777777" w:rsidR="00AE4C97" w:rsidRDefault="00AE4C97" w:rsidP="00772429">
      <w:pPr>
        <w:pStyle w:val="a5"/>
        <w:ind w:left="-142"/>
        <w:rPr>
          <w:sz w:val="24"/>
          <w:szCs w:val="24"/>
        </w:rPr>
      </w:pPr>
    </w:p>
    <w:p w14:paraId="4E447746" w14:textId="77777777" w:rsidR="00AE4C97" w:rsidRDefault="00AE4C97" w:rsidP="00772429">
      <w:pPr>
        <w:pStyle w:val="a5"/>
        <w:ind w:left="-142"/>
        <w:rPr>
          <w:sz w:val="24"/>
          <w:szCs w:val="24"/>
        </w:rPr>
      </w:pPr>
    </w:p>
    <w:p w14:paraId="330F679E" w14:textId="77777777" w:rsidR="00AE4C97" w:rsidRDefault="00AE4C97" w:rsidP="00772429">
      <w:pPr>
        <w:pStyle w:val="a5"/>
        <w:ind w:left="-142"/>
        <w:rPr>
          <w:sz w:val="24"/>
          <w:szCs w:val="24"/>
        </w:rPr>
      </w:pPr>
    </w:p>
    <w:p w14:paraId="5941B09D" w14:textId="77777777" w:rsidR="00FA2A2C" w:rsidRPr="00FA2A2C" w:rsidRDefault="00FA2A2C" w:rsidP="00FA2A2C">
      <w:pPr>
        <w:ind w:left="570"/>
        <w:rPr>
          <w:sz w:val="24"/>
          <w:szCs w:val="24"/>
        </w:rPr>
      </w:pPr>
    </w:p>
    <w:p w14:paraId="50A8B3AE" w14:textId="16F8E86A" w:rsidR="00AE4C97" w:rsidRPr="00FA2A2C" w:rsidRDefault="00FA2A2C" w:rsidP="00FA2A2C">
      <w:pPr>
        <w:pStyle w:val="a5"/>
        <w:numPr>
          <w:ilvl w:val="0"/>
          <w:numId w:val="15"/>
        </w:numPr>
        <w:ind w:hanging="1072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2064" behindDoc="0" locked="0" layoutInCell="1" allowOverlap="1" wp14:anchorId="067832AA" wp14:editId="01F844F9">
            <wp:simplePos x="0" y="0"/>
            <wp:positionH relativeFrom="column">
              <wp:posOffset>42545</wp:posOffset>
            </wp:positionH>
            <wp:positionV relativeFrom="paragraph">
              <wp:posOffset>287655</wp:posOffset>
            </wp:positionV>
            <wp:extent cx="2733675" cy="1711960"/>
            <wp:effectExtent l="0" t="0" r="9525" b="2540"/>
            <wp:wrapSquare wrapText="bothSides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1711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2429" w:rsidRPr="00FA2A2C">
        <w:rPr>
          <w:sz w:val="24"/>
          <w:szCs w:val="24"/>
        </w:rPr>
        <w:t xml:space="preserve">Массаж оказывает механическое воздействие на ткани, улучшая кровообращение, снижая мышечный тонус и увеличивая подвижность тканей, что приводит к рефлекторному и гуморальному эффектам, снижающим боль и улучшающим обмен веществ. </w:t>
      </w:r>
    </w:p>
    <w:p w14:paraId="7F2E9478" w14:textId="2C3BD110" w:rsidR="00772429" w:rsidRPr="00772429" w:rsidRDefault="00AE4C97" w:rsidP="00AE4C97">
      <w:pPr>
        <w:pStyle w:val="a5"/>
        <w:ind w:left="930"/>
        <w:rPr>
          <w:sz w:val="24"/>
          <w:szCs w:val="24"/>
        </w:rPr>
      </w:pPr>
      <w:r>
        <w:rPr>
          <w:sz w:val="24"/>
          <w:szCs w:val="24"/>
        </w:rPr>
        <w:tab/>
      </w:r>
      <w:r w:rsidR="00772429" w:rsidRPr="00772429">
        <w:rPr>
          <w:sz w:val="24"/>
          <w:szCs w:val="24"/>
        </w:rPr>
        <w:t>В результате массаж оказывает обезболивающее, противовоспалительное и релаксирующее действие.</w:t>
      </w:r>
    </w:p>
    <w:p w14:paraId="6C5BE6C1" w14:textId="2BEA409D" w:rsidR="00772429" w:rsidRPr="00772429" w:rsidRDefault="00772429" w:rsidP="00772429">
      <w:pPr>
        <w:pStyle w:val="a5"/>
        <w:ind w:left="-142"/>
        <w:rPr>
          <w:sz w:val="24"/>
          <w:szCs w:val="24"/>
        </w:rPr>
      </w:pPr>
    </w:p>
    <w:p w14:paraId="323DBFB3" w14:textId="15635961" w:rsidR="000D149D" w:rsidRPr="00772429" w:rsidRDefault="00BB4EA6" w:rsidP="00772429">
      <w:pPr>
        <w:pStyle w:val="a5"/>
        <w:ind w:left="-142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4CC6A464" w14:textId="77777777" w:rsidR="00BB4EA6" w:rsidRDefault="00BB4EA6" w:rsidP="00772429">
      <w:pPr>
        <w:pStyle w:val="a5"/>
        <w:ind w:left="-142"/>
        <w:jc w:val="center"/>
        <w:rPr>
          <w:b/>
          <w:bCs/>
          <w:sz w:val="24"/>
          <w:szCs w:val="24"/>
        </w:rPr>
      </w:pPr>
    </w:p>
    <w:p w14:paraId="7B9D68AA" w14:textId="77777777" w:rsidR="00BB4EA6" w:rsidRDefault="00BB4EA6" w:rsidP="00772429">
      <w:pPr>
        <w:pStyle w:val="a5"/>
        <w:ind w:left="-142"/>
        <w:jc w:val="center"/>
        <w:rPr>
          <w:b/>
          <w:bCs/>
          <w:sz w:val="24"/>
          <w:szCs w:val="24"/>
        </w:rPr>
      </w:pPr>
    </w:p>
    <w:p w14:paraId="60C547E1" w14:textId="77777777" w:rsidR="00BB4EA6" w:rsidRDefault="00BB4EA6" w:rsidP="00772429">
      <w:pPr>
        <w:pStyle w:val="a5"/>
        <w:ind w:left="-142"/>
        <w:jc w:val="center"/>
        <w:rPr>
          <w:b/>
          <w:bCs/>
          <w:sz w:val="24"/>
          <w:szCs w:val="24"/>
        </w:rPr>
      </w:pPr>
    </w:p>
    <w:p w14:paraId="0F830355" w14:textId="50FC287F" w:rsidR="00BB4EA6" w:rsidRDefault="00BB4EA6" w:rsidP="00772429">
      <w:pPr>
        <w:pStyle w:val="a5"/>
        <w:ind w:left="-142"/>
        <w:jc w:val="center"/>
        <w:rPr>
          <w:b/>
          <w:bCs/>
          <w:sz w:val="24"/>
          <w:szCs w:val="24"/>
        </w:rPr>
      </w:pPr>
    </w:p>
    <w:p w14:paraId="74AA7523" w14:textId="77777777" w:rsidR="00FA2A2C" w:rsidRDefault="00FA2A2C" w:rsidP="00772429">
      <w:pPr>
        <w:pStyle w:val="a5"/>
        <w:ind w:left="-142"/>
        <w:jc w:val="center"/>
        <w:rPr>
          <w:b/>
          <w:bCs/>
          <w:sz w:val="24"/>
          <w:szCs w:val="24"/>
        </w:rPr>
      </w:pPr>
    </w:p>
    <w:p w14:paraId="2C401F4E" w14:textId="4208279E" w:rsidR="004179A8" w:rsidRDefault="001C6CFF" w:rsidP="00772429">
      <w:pPr>
        <w:pStyle w:val="a5"/>
        <w:ind w:left="-142"/>
        <w:jc w:val="center"/>
        <w:rPr>
          <w:b/>
          <w:bCs/>
          <w:sz w:val="24"/>
          <w:szCs w:val="24"/>
        </w:rPr>
      </w:pPr>
      <w:r w:rsidRPr="00772429">
        <w:rPr>
          <w:b/>
          <w:bCs/>
          <w:sz w:val="24"/>
          <w:szCs w:val="24"/>
        </w:rPr>
        <w:t>Литература:</w:t>
      </w:r>
    </w:p>
    <w:p w14:paraId="4DE4AF9D" w14:textId="77777777" w:rsidR="00772429" w:rsidRPr="00772429" w:rsidRDefault="00772429" w:rsidP="00772429">
      <w:pPr>
        <w:pStyle w:val="a5"/>
        <w:ind w:left="-142"/>
        <w:jc w:val="center"/>
        <w:rPr>
          <w:b/>
          <w:bCs/>
          <w:sz w:val="24"/>
          <w:szCs w:val="24"/>
        </w:rPr>
      </w:pPr>
    </w:p>
    <w:p w14:paraId="67CDAEA4" w14:textId="05F00BF9" w:rsidR="00246DBE" w:rsidRPr="00772429" w:rsidRDefault="004179A8" w:rsidP="00772429">
      <w:pPr>
        <w:pStyle w:val="a5"/>
        <w:numPr>
          <w:ilvl w:val="0"/>
          <w:numId w:val="13"/>
        </w:numPr>
        <w:rPr>
          <w:sz w:val="24"/>
          <w:szCs w:val="24"/>
        </w:rPr>
      </w:pPr>
      <w:proofErr w:type="spellStart"/>
      <w:r w:rsidRPr="00772429">
        <w:rPr>
          <w:sz w:val="24"/>
          <w:szCs w:val="24"/>
        </w:rPr>
        <w:t>Поляев</w:t>
      </w:r>
      <w:proofErr w:type="spellEnd"/>
      <w:r w:rsidRPr="00772429">
        <w:rPr>
          <w:sz w:val="24"/>
          <w:szCs w:val="24"/>
        </w:rPr>
        <w:t xml:space="preserve"> Б.А., Макарова Г.А., </w:t>
      </w:r>
      <w:proofErr w:type="spellStart"/>
      <w:r w:rsidRPr="00772429">
        <w:rPr>
          <w:sz w:val="24"/>
          <w:szCs w:val="24"/>
        </w:rPr>
        <w:t>Парастаева</w:t>
      </w:r>
      <w:proofErr w:type="spellEnd"/>
      <w:r w:rsidRPr="00772429">
        <w:rPr>
          <w:sz w:val="24"/>
          <w:szCs w:val="24"/>
        </w:rPr>
        <w:t xml:space="preserve"> С.А. Спортивная </w:t>
      </w:r>
      <w:proofErr w:type="spellStart"/>
      <w:r w:rsidRPr="00772429">
        <w:rPr>
          <w:sz w:val="24"/>
          <w:szCs w:val="24"/>
        </w:rPr>
        <w:t>медицина.</w:t>
      </w:r>
      <w:r w:rsidR="000D149D" w:rsidRPr="00772429">
        <w:rPr>
          <w:sz w:val="24"/>
          <w:szCs w:val="24"/>
        </w:rPr>
        <w:t>Национальное</w:t>
      </w:r>
      <w:proofErr w:type="spellEnd"/>
      <w:r w:rsidR="000D149D" w:rsidRPr="00772429">
        <w:rPr>
          <w:sz w:val="24"/>
          <w:szCs w:val="24"/>
        </w:rPr>
        <w:t xml:space="preserve"> руководство. </w:t>
      </w:r>
      <w:r w:rsidRPr="00772429">
        <w:rPr>
          <w:sz w:val="24"/>
          <w:szCs w:val="24"/>
        </w:rPr>
        <w:t xml:space="preserve">Москва </w:t>
      </w:r>
      <w:r w:rsidR="001C6CFF" w:rsidRPr="00772429">
        <w:rPr>
          <w:sz w:val="24"/>
          <w:szCs w:val="24"/>
        </w:rPr>
        <w:t>«ГЭОТАР-Медиа», 2022г.</w:t>
      </w:r>
    </w:p>
    <w:p w14:paraId="18FDD5E0" w14:textId="72E26EA2" w:rsidR="004179A8" w:rsidRPr="00772429" w:rsidRDefault="001C6CFF" w:rsidP="00772429">
      <w:pPr>
        <w:pStyle w:val="a5"/>
        <w:numPr>
          <w:ilvl w:val="0"/>
          <w:numId w:val="13"/>
        </w:numPr>
        <w:rPr>
          <w:sz w:val="24"/>
          <w:szCs w:val="24"/>
        </w:rPr>
      </w:pPr>
      <w:r w:rsidRPr="00772429">
        <w:rPr>
          <w:sz w:val="24"/>
          <w:szCs w:val="24"/>
        </w:rPr>
        <w:t xml:space="preserve">Спортивная </w:t>
      </w:r>
      <w:r w:rsidR="000D149D" w:rsidRPr="00772429">
        <w:rPr>
          <w:sz w:val="24"/>
          <w:szCs w:val="24"/>
        </w:rPr>
        <w:t>медицина</w:t>
      </w:r>
      <w:r w:rsidRPr="00772429">
        <w:rPr>
          <w:sz w:val="24"/>
          <w:szCs w:val="24"/>
        </w:rPr>
        <w:t xml:space="preserve"> Под ред. Б.А </w:t>
      </w:r>
      <w:proofErr w:type="spellStart"/>
      <w:r w:rsidRPr="00772429">
        <w:rPr>
          <w:sz w:val="24"/>
          <w:szCs w:val="24"/>
        </w:rPr>
        <w:t>Поляева</w:t>
      </w:r>
      <w:proofErr w:type="spellEnd"/>
      <w:r w:rsidRPr="00772429">
        <w:rPr>
          <w:sz w:val="24"/>
          <w:szCs w:val="24"/>
        </w:rPr>
        <w:t>,</w:t>
      </w:r>
      <w:r w:rsidR="004179A8" w:rsidRPr="00772429">
        <w:rPr>
          <w:sz w:val="24"/>
          <w:szCs w:val="24"/>
        </w:rPr>
        <w:t xml:space="preserve"> </w:t>
      </w:r>
      <w:proofErr w:type="spellStart"/>
      <w:r w:rsidR="004179A8" w:rsidRPr="00772429">
        <w:rPr>
          <w:sz w:val="24"/>
          <w:szCs w:val="24"/>
        </w:rPr>
        <w:t>Г.А,Макаровой</w:t>
      </w:r>
      <w:proofErr w:type="spellEnd"/>
      <w:r w:rsidR="004179A8" w:rsidRPr="00772429">
        <w:rPr>
          <w:sz w:val="24"/>
          <w:szCs w:val="24"/>
        </w:rPr>
        <w:t>, Москва: ГЭОТАР-Медиа., 2019г.-880с.</w:t>
      </w:r>
    </w:p>
    <w:p w14:paraId="20EEE195" w14:textId="4680EBDE" w:rsidR="004179A8" w:rsidRPr="00772429" w:rsidRDefault="00B46714" w:rsidP="00772429">
      <w:pPr>
        <w:pStyle w:val="a5"/>
        <w:numPr>
          <w:ilvl w:val="0"/>
          <w:numId w:val="13"/>
        </w:numPr>
        <w:rPr>
          <w:sz w:val="24"/>
          <w:szCs w:val="24"/>
        </w:rPr>
      </w:pPr>
      <w:proofErr w:type="spellStart"/>
      <w:r w:rsidRPr="00772429">
        <w:rPr>
          <w:sz w:val="24"/>
          <w:szCs w:val="24"/>
        </w:rPr>
        <w:t>Кулиненко</w:t>
      </w:r>
      <w:proofErr w:type="spellEnd"/>
      <w:r w:rsidRPr="00772429">
        <w:rPr>
          <w:sz w:val="24"/>
          <w:szCs w:val="24"/>
        </w:rPr>
        <w:t xml:space="preserve"> </w:t>
      </w:r>
      <w:proofErr w:type="spellStart"/>
      <w:r w:rsidRPr="00772429">
        <w:rPr>
          <w:sz w:val="24"/>
          <w:szCs w:val="24"/>
        </w:rPr>
        <w:t>О.С.Фармакология</w:t>
      </w:r>
      <w:proofErr w:type="spellEnd"/>
      <w:r w:rsidRPr="00772429">
        <w:rPr>
          <w:sz w:val="24"/>
          <w:szCs w:val="24"/>
        </w:rPr>
        <w:t xml:space="preserve"> спорта. Москва, Sport, 2015.-156c</w:t>
      </w:r>
    </w:p>
    <w:p w14:paraId="423CACD7" w14:textId="71C7D5C0" w:rsidR="004179A8" w:rsidRPr="00772429" w:rsidRDefault="004179A8" w:rsidP="00772429">
      <w:pPr>
        <w:pStyle w:val="a5"/>
        <w:numPr>
          <w:ilvl w:val="0"/>
          <w:numId w:val="13"/>
        </w:numPr>
        <w:rPr>
          <w:sz w:val="24"/>
          <w:szCs w:val="24"/>
        </w:rPr>
      </w:pPr>
      <w:r w:rsidRPr="00772429">
        <w:rPr>
          <w:sz w:val="24"/>
          <w:szCs w:val="24"/>
        </w:rPr>
        <w:t xml:space="preserve">Дубровская, А.В. Оценка эффективности применения физических методов профилактики и лечения травм и заболеваний опорно-двигательного аппарата у спортсменов: </w:t>
      </w:r>
      <w:proofErr w:type="spellStart"/>
      <w:r w:rsidRPr="00772429">
        <w:rPr>
          <w:sz w:val="24"/>
          <w:szCs w:val="24"/>
        </w:rPr>
        <w:t>автореф</w:t>
      </w:r>
      <w:proofErr w:type="spellEnd"/>
      <w:r w:rsidRPr="00772429">
        <w:rPr>
          <w:sz w:val="24"/>
          <w:szCs w:val="24"/>
        </w:rPr>
        <w:t xml:space="preserve">. </w:t>
      </w:r>
      <w:proofErr w:type="spellStart"/>
      <w:r w:rsidRPr="00772429">
        <w:rPr>
          <w:sz w:val="24"/>
          <w:szCs w:val="24"/>
        </w:rPr>
        <w:t>дисс</w:t>
      </w:r>
      <w:proofErr w:type="spellEnd"/>
      <w:r w:rsidRPr="00772429">
        <w:rPr>
          <w:sz w:val="24"/>
          <w:szCs w:val="24"/>
        </w:rPr>
        <w:tab/>
        <w:t xml:space="preserve">канд. мед. наук: 14.00.51 / </w:t>
      </w:r>
      <w:proofErr w:type="spellStart"/>
      <w:r w:rsidRPr="00772429">
        <w:rPr>
          <w:sz w:val="24"/>
          <w:szCs w:val="24"/>
        </w:rPr>
        <w:t>А.В.Дубровская</w:t>
      </w:r>
      <w:proofErr w:type="spellEnd"/>
      <w:r w:rsidRPr="00772429">
        <w:rPr>
          <w:sz w:val="24"/>
          <w:szCs w:val="24"/>
        </w:rPr>
        <w:t>; ФГУ «РНЦ восстановительной медицины и курортолог</w:t>
      </w:r>
      <w:r w:rsidR="000D149D" w:rsidRPr="00772429">
        <w:rPr>
          <w:sz w:val="24"/>
          <w:szCs w:val="24"/>
        </w:rPr>
        <w:t>ии». – М., 2010</w:t>
      </w:r>
      <w:r w:rsidRPr="00772429">
        <w:rPr>
          <w:sz w:val="24"/>
          <w:szCs w:val="24"/>
        </w:rPr>
        <w:t>. – 22 с.</w:t>
      </w:r>
    </w:p>
    <w:p w14:paraId="25ED1F5D" w14:textId="00EF2DD5" w:rsidR="00D14AE5" w:rsidRPr="00772429" w:rsidRDefault="00D14AE5" w:rsidP="00772429">
      <w:pPr>
        <w:pStyle w:val="a5"/>
        <w:numPr>
          <w:ilvl w:val="0"/>
          <w:numId w:val="13"/>
        </w:numPr>
        <w:rPr>
          <w:sz w:val="24"/>
          <w:szCs w:val="24"/>
        </w:rPr>
      </w:pPr>
      <w:proofErr w:type="spellStart"/>
      <w:r w:rsidRPr="00772429">
        <w:rPr>
          <w:sz w:val="24"/>
          <w:szCs w:val="24"/>
        </w:rPr>
        <w:t>Футорный</w:t>
      </w:r>
      <w:proofErr w:type="spellEnd"/>
      <w:r w:rsidRPr="00772429">
        <w:rPr>
          <w:sz w:val="24"/>
          <w:szCs w:val="24"/>
        </w:rPr>
        <w:t xml:space="preserve">, С.М. Иммунологическая реактивность спортсменок как одно из направлений современной спортивной медицины / С.М. </w:t>
      </w:r>
      <w:proofErr w:type="spellStart"/>
      <w:r w:rsidRPr="00772429">
        <w:rPr>
          <w:sz w:val="24"/>
          <w:szCs w:val="24"/>
        </w:rPr>
        <w:t>Футорный</w:t>
      </w:r>
      <w:proofErr w:type="spellEnd"/>
      <w:r w:rsidRPr="00772429">
        <w:rPr>
          <w:sz w:val="24"/>
          <w:szCs w:val="24"/>
        </w:rPr>
        <w:t xml:space="preserve"> // Теория и практика физической культуры – 2004. – №1. – С.16–19. 103. Черный, В. Г. Спорт без травм / В. Г. Черный</w:t>
      </w:r>
    </w:p>
    <w:p w14:paraId="75474DD9" w14:textId="5AE5722C" w:rsidR="004179A8" w:rsidRDefault="004179A8" w:rsidP="00772429">
      <w:pPr>
        <w:pStyle w:val="a5"/>
        <w:numPr>
          <w:ilvl w:val="0"/>
          <w:numId w:val="13"/>
        </w:numPr>
        <w:rPr>
          <w:sz w:val="24"/>
          <w:szCs w:val="24"/>
        </w:rPr>
      </w:pPr>
      <w:r w:rsidRPr="00772429">
        <w:rPr>
          <w:sz w:val="24"/>
          <w:szCs w:val="24"/>
        </w:rPr>
        <w:lastRenderedPageBreak/>
        <w:t xml:space="preserve">Пономаренко, Г.Н. Спортивная физиотерапия: монография / Г.Н Пономаренко, В.С. </w:t>
      </w:r>
      <w:proofErr w:type="spellStart"/>
      <w:r w:rsidRPr="00772429">
        <w:rPr>
          <w:sz w:val="24"/>
          <w:szCs w:val="24"/>
        </w:rPr>
        <w:t>Улащик</w:t>
      </w:r>
      <w:proofErr w:type="spellEnd"/>
      <w:r w:rsidRPr="00772429">
        <w:rPr>
          <w:sz w:val="24"/>
          <w:szCs w:val="24"/>
        </w:rPr>
        <w:t>, Д.К. Зубовский. – СПб., 2009. – 318 с.</w:t>
      </w:r>
    </w:p>
    <w:p w14:paraId="34060C2E" w14:textId="4C9CC1E3" w:rsidR="00BB4EA6" w:rsidRPr="00BB4EA6" w:rsidRDefault="00BB4EA6" w:rsidP="00BB4EA6">
      <w:pPr>
        <w:pStyle w:val="a5"/>
        <w:numPr>
          <w:ilvl w:val="0"/>
          <w:numId w:val="13"/>
        </w:numPr>
        <w:rPr>
          <w:b/>
          <w:sz w:val="24"/>
          <w:szCs w:val="24"/>
          <w:lang w:val="en-US"/>
        </w:rPr>
      </w:pPr>
      <w:proofErr w:type="spellStart"/>
      <w:r w:rsidRPr="00BB4EA6">
        <w:rPr>
          <w:lang w:val="en-US"/>
        </w:rPr>
        <w:t>Mujika</w:t>
      </w:r>
      <w:proofErr w:type="spellEnd"/>
      <w:r w:rsidRPr="00BB4EA6">
        <w:rPr>
          <w:lang w:val="en-US"/>
        </w:rPr>
        <w:t xml:space="preserve"> I, </w:t>
      </w:r>
      <w:proofErr w:type="spellStart"/>
      <w:r w:rsidRPr="00BB4EA6">
        <w:rPr>
          <w:lang w:val="en-US"/>
        </w:rPr>
        <w:t>Halson</w:t>
      </w:r>
      <w:proofErr w:type="spellEnd"/>
      <w:r w:rsidRPr="00BB4EA6">
        <w:rPr>
          <w:lang w:val="en-US"/>
        </w:rPr>
        <w:t xml:space="preserve"> S, Burke LM, </w:t>
      </w:r>
      <w:proofErr w:type="spellStart"/>
      <w:r w:rsidRPr="00BB4EA6">
        <w:rPr>
          <w:lang w:val="en-US"/>
        </w:rPr>
        <w:t>BalaguéG</w:t>
      </w:r>
      <w:proofErr w:type="spellEnd"/>
      <w:r w:rsidRPr="00BB4EA6">
        <w:rPr>
          <w:lang w:val="en-US"/>
        </w:rPr>
        <w:t xml:space="preserve">, Farrow D. An Integrated, Multifactorial Approach to Periodization for Optimal Performance in Individual and Team Sports // Int J Sports </w:t>
      </w:r>
      <w:proofErr w:type="spellStart"/>
      <w:r w:rsidRPr="00BB4EA6">
        <w:rPr>
          <w:lang w:val="en-US"/>
        </w:rPr>
        <w:t>Physiol</w:t>
      </w:r>
      <w:proofErr w:type="spellEnd"/>
      <w:r w:rsidRPr="00BB4EA6">
        <w:rPr>
          <w:lang w:val="en-US"/>
        </w:rPr>
        <w:t xml:space="preserve"> Perform. 2018;13(5):538</w:t>
      </w:r>
    </w:p>
    <w:p w14:paraId="4B82660F" w14:textId="519AAC9E" w:rsidR="004179A8" w:rsidRPr="00772429" w:rsidRDefault="004179A8" w:rsidP="00772429">
      <w:pPr>
        <w:pStyle w:val="a5"/>
        <w:numPr>
          <w:ilvl w:val="0"/>
          <w:numId w:val="13"/>
        </w:numPr>
        <w:rPr>
          <w:sz w:val="24"/>
          <w:szCs w:val="24"/>
        </w:rPr>
      </w:pPr>
      <w:r w:rsidRPr="00772429">
        <w:rPr>
          <w:sz w:val="24"/>
          <w:szCs w:val="24"/>
        </w:rPr>
        <w:t xml:space="preserve">Петров, К.Б. Разработка и совершенствование </w:t>
      </w:r>
      <w:proofErr w:type="spellStart"/>
      <w:r w:rsidRPr="00772429">
        <w:rPr>
          <w:sz w:val="24"/>
          <w:szCs w:val="24"/>
        </w:rPr>
        <w:t>синдромноориентированного</w:t>
      </w:r>
      <w:proofErr w:type="spellEnd"/>
      <w:r w:rsidRPr="00772429">
        <w:rPr>
          <w:sz w:val="24"/>
          <w:szCs w:val="24"/>
        </w:rPr>
        <w:t xml:space="preserve"> подхода в реабилитации / </w:t>
      </w:r>
      <w:proofErr w:type="spellStart"/>
      <w:r w:rsidRPr="00772429">
        <w:rPr>
          <w:sz w:val="24"/>
          <w:szCs w:val="24"/>
        </w:rPr>
        <w:t>К.Б.Петров</w:t>
      </w:r>
      <w:proofErr w:type="spellEnd"/>
      <w:r w:rsidRPr="00772429">
        <w:rPr>
          <w:sz w:val="24"/>
          <w:szCs w:val="24"/>
        </w:rPr>
        <w:t xml:space="preserve"> // Реабилитационная помощь, 2011. – №1. – С.38–42.</w:t>
      </w:r>
    </w:p>
    <w:p w14:paraId="3E3C077E" w14:textId="77777777" w:rsidR="00772429" w:rsidRPr="00772429" w:rsidRDefault="004179A8" w:rsidP="00772429">
      <w:pPr>
        <w:pStyle w:val="a5"/>
        <w:numPr>
          <w:ilvl w:val="0"/>
          <w:numId w:val="13"/>
        </w:numPr>
        <w:ind w:hanging="294"/>
        <w:rPr>
          <w:sz w:val="24"/>
          <w:szCs w:val="24"/>
        </w:rPr>
      </w:pPr>
      <w:r w:rsidRPr="00772429">
        <w:rPr>
          <w:sz w:val="24"/>
          <w:szCs w:val="24"/>
        </w:rPr>
        <w:t>Применение системы «ХИВАМАТ – 200» в клинической практике: пособие для врачей / Российский научный центр восстановительной медицины и курортологии; сост. Э.М. Орехова [и др.]. – Москва – 2002. – 13 с.</w:t>
      </w:r>
      <w:r w:rsidR="00772429" w:rsidRPr="00772429">
        <w:rPr>
          <w:sz w:val="24"/>
          <w:szCs w:val="24"/>
        </w:rPr>
        <w:t xml:space="preserve"> </w:t>
      </w:r>
    </w:p>
    <w:p w14:paraId="17A8DB45" w14:textId="612F4EA5" w:rsidR="00772429" w:rsidRPr="00772429" w:rsidRDefault="00772429" w:rsidP="00772429">
      <w:pPr>
        <w:pStyle w:val="a5"/>
        <w:numPr>
          <w:ilvl w:val="0"/>
          <w:numId w:val="13"/>
        </w:numPr>
        <w:rPr>
          <w:sz w:val="24"/>
          <w:szCs w:val="24"/>
        </w:rPr>
      </w:pPr>
      <w:proofErr w:type="spellStart"/>
      <w:r w:rsidRPr="00772429">
        <w:rPr>
          <w:sz w:val="24"/>
          <w:szCs w:val="24"/>
        </w:rPr>
        <w:t>Корягина</w:t>
      </w:r>
      <w:proofErr w:type="spellEnd"/>
      <w:r w:rsidRPr="00772429">
        <w:rPr>
          <w:sz w:val="24"/>
          <w:szCs w:val="24"/>
        </w:rPr>
        <w:t xml:space="preserve"> Ю.В., Рогулева Л.Г., </w:t>
      </w:r>
      <w:proofErr w:type="spellStart"/>
      <w:r w:rsidRPr="00772429">
        <w:rPr>
          <w:sz w:val="24"/>
          <w:szCs w:val="24"/>
        </w:rPr>
        <w:t>Нопин</w:t>
      </w:r>
      <w:proofErr w:type="spellEnd"/>
      <w:r w:rsidRPr="00772429">
        <w:rPr>
          <w:sz w:val="24"/>
          <w:szCs w:val="24"/>
        </w:rPr>
        <w:t xml:space="preserve"> С.В., Тер-Акопов Г.Н. Эффекты применения </w:t>
      </w:r>
      <w:proofErr w:type="spellStart"/>
      <w:r w:rsidRPr="00772429">
        <w:rPr>
          <w:sz w:val="24"/>
          <w:szCs w:val="24"/>
        </w:rPr>
        <w:t>транскраниальной</w:t>
      </w:r>
      <w:proofErr w:type="spellEnd"/>
      <w:r w:rsidRPr="00772429">
        <w:rPr>
          <w:sz w:val="24"/>
          <w:szCs w:val="24"/>
        </w:rPr>
        <w:t xml:space="preserve"> электростимуляции в тренировочном процессе у высококвалифицированных спортсменов различных видов спорта. Вопросы курортологии, физиотерапии и лечебной физической культуры. 2020;97(5):70 79. https://doi.org/10.17116/kurort20209705170 </w:t>
      </w:r>
    </w:p>
    <w:p w14:paraId="43F0A6A8" w14:textId="77777777" w:rsidR="00772429" w:rsidRPr="00772429" w:rsidRDefault="00772429" w:rsidP="00772429">
      <w:pPr>
        <w:pStyle w:val="a5"/>
        <w:numPr>
          <w:ilvl w:val="0"/>
          <w:numId w:val="13"/>
        </w:numPr>
        <w:rPr>
          <w:sz w:val="24"/>
          <w:szCs w:val="24"/>
        </w:rPr>
      </w:pPr>
      <w:r w:rsidRPr="00772429">
        <w:rPr>
          <w:sz w:val="24"/>
          <w:szCs w:val="24"/>
        </w:rPr>
        <w:t xml:space="preserve">Дробышев В.А. Применение </w:t>
      </w:r>
      <w:proofErr w:type="spellStart"/>
      <w:r w:rsidRPr="00772429">
        <w:rPr>
          <w:sz w:val="24"/>
          <w:szCs w:val="24"/>
        </w:rPr>
        <w:t>транскраниальной</w:t>
      </w:r>
      <w:proofErr w:type="spellEnd"/>
      <w:r w:rsidRPr="00772429">
        <w:rPr>
          <w:sz w:val="24"/>
          <w:szCs w:val="24"/>
        </w:rPr>
        <w:t xml:space="preserve"> электростимуляции и игрового </w:t>
      </w:r>
      <w:proofErr w:type="spellStart"/>
      <w:r w:rsidRPr="00772429">
        <w:rPr>
          <w:sz w:val="24"/>
          <w:szCs w:val="24"/>
        </w:rPr>
        <w:t>биоуправления</w:t>
      </w:r>
      <w:proofErr w:type="spellEnd"/>
      <w:r w:rsidRPr="00772429">
        <w:rPr>
          <w:sz w:val="24"/>
          <w:szCs w:val="24"/>
        </w:rPr>
        <w:t xml:space="preserve"> в коррекции вегетативных изменений у атлетов циклических видов спорта / В.А. Дробышев, И.В. </w:t>
      </w:r>
      <w:proofErr w:type="spellStart"/>
      <w:r w:rsidRPr="00772429">
        <w:rPr>
          <w:sz w:val="24"/>
          <w:szCs w:val="24"/>
        </w:rPr>
        <w:t>Гувакова</w:t>
      </w:r>
      <w:proofErr w:type="spellEnd"/>
      <w:r w:rsidRPr="00772429">
        <w:rPr>
          <w:sz w:val="24"/>
          <w:szCs w:val="24"/>
        </w:rPr>
        <w:t>, Л.А. Кузнецова // Сибирское медицинское обозрение.- 2010.- Т. 64.- № 4.- С. 73-77.</w:t>
      </w:r>
    </w:p>
    <w:p w14:paraId="1A686BE9" w14:textId="627ACF43" w:rsidR="00A438EA" w:rsidRDefault="00772429" w:rsidP="00772429">
      <w:pPr>
        <w:pStyle w:val="a5"/>
        <w:numPr>
          <w:ilvl w:val="0"/>
          <w:numId w:val="13"/>
        </w:numPr>
        <w:rPr>
          <w:sz w:val="24"/>
          <w:szCs w:val="24"/>
        </w:rPr>
      </w:pPr>
      <w:r w:rsidRPr="00772429">
        <w:rPr>
          <w:sz w:val="24"/>
          <w:szCs w:val="24"/>
        </w:rPr>
        <w:t xml:space="preserve">Виноградова О.Л. Использование метода </w:t>
      </w:r>
      <w:proofErr w:type="spellStart"/>
      <w:r w:rsidRPr="00772429">
        <w:rPr>
          <w:sz w:val="24"/>
          <w:szCs w:val="24"/>
        </w:rPr>
        <w:t>транскраниальной</w:t>
      </w:r>
      <w:proofErr w:type="spellEnd"/>
      <w:r w:rsidRPr="00772429">
        <w:rPr>
          <w:sz w:val="24"/>
          <w:szCs w:val="24"/>
        </w:rPr>
        <w:t xml:space="preserve"> электростимуляции для коррекции психофизиологического статуса спортсменов / О.Л. Виноградова [и др.] // </w:t>
      </w:r>
      <w:proofErr w:type="spellStart"/>
      <w:r w:rsidRPr="00772429">
        <w:rPr>
          <w:sz w:val="24"/>
          <w:szCs w:val="24"/>
        </w:rPr>
        <w:t>Транскраниалная</w:t>
      </w:r>
      <w:proofErr w:type="spellEnd"/>
      <w:r w:rsidRPr="00772429">
        <w:rPr>
          <w:sz w:val="24"/>
          <w:szCs w:val="24"/>
        </w:rPr>
        <w:t xml:space="preserve"> электростимуляция. Экспериментально-клинические исследования: сборник статей. – СПб, 2009.- Т. 3.– С. 256-273.</w:t>
      </w:r>
    </w:p>
    <w:p w14:paraId="02F2623A" w14:textId="1AE7653B" w:rsidR="003C0F77" w:rsidRPr="003C0F77" w:rsidRDefault="003C0F77" w:rsidP="00772429">
      <w:pPr>
        <w:pStyle w:val="a5"/>
        <w:numPr>
          <w:ilvl w:val="0"/>
          <w:numId w:val="13"/>
        </w:numPr>
        <w:rPr>
          <w:sz w:val="24"/>
          <w:szCs w:val="24"/>
        </w:rPr>
      </w:pPr>
      <w:proofErr w:type="spellStart"/>
      <w:r>
        <w:t>Фудин</w:t>
      </w:r>
      <w:proofErr w:type="spellEnd"/>
      <w:r>
        <w:t xml:space="preserve"> Н.А., Вагин Ю.Е., </w:t>
      </w:r>
      <w:proofErr w:type="spellStart"/>
      <w:r>
        <w:t>Пигарева</w:t>
      </w:r>
      <w:proofErr w:type="spellEnd"/>
      <w:r>
        <w:t xml:space="preserve"> С.Н. Системные механизмы утомления при физических нагрузках циклической направленности // Вестник новых медицинских технологий. 2014; 21(3):119-121 (</w:t>
      </w:r>
      <w:hyperlink r:id="rId23" w:history="1">
        <w:r w:rsidRPr="00BB35D0">
          <w:rPr>
            <w:rStyle w:val="aa"/>
          </w:rPr>
          <w:t>http://cyberleninka.ru/article/n/sistemnye-mehanizmy-utomleniya-pri-fizicheskihnagruzkah-tsiklicheskoy-napravlennosti</w:t>
        </w:r>
      </w:hyperlink>
      <w:r>
        <w:t xml:space="preserve">) </w:t>
      </w:r>
    </w:p>
    <w:p w14:paraId="23FD0E68" w14:textId="77777777" w:rsidR="003C0F77" w:rsidRPr="003C0F77" w:rsidRDefault="003C0F77" w:rsidP="003C0F77">
      <w:pPr>
        <w:pStyle w:val="a5"/>
        <w:numPr>
          <w:ilvl w:val="0"/>
          <w:numId w:val="13"/>
        </w:numPr>
        <w:rPr>
          <w:sz w:val="24"/>
          <w:szCs w:val="24"/>
          <w:lang w:val="en-US"/>
        </w:rPr>
      </w:pPr>
      <w:r>
        <w:t>Куличенко В.Г. Мониторинг и контроль состояния высококвалифицированных спортсменов. Центр</w:t>
      </w:r>
      <w:r w:rsidRPr="003C0F77">
        <w:rPr>
          <w:lang w:val="en-US"/>
        </w:rPr>
        <w:t xml:space="preserve"> </w:t>
      </w:r>
      <w:r>
        <w:t>олимпийских</w:t>
      </w:r>
      <w:r w:rsidRPr="003C0F77">
        <w:rPr>
          <w:lang w:val="en-US"/>
        </w:rPr>
        <w:t xml:space="preserve"> </w:t>
      </w:r>
      <w:proofErr w:type="spellStart"/>
      <w:r>
        <w:t>видовспорта</w:t>
      </w:r>
      <w:proofErr w:type="spellEnd"/>
      <w:r w:rsidRPr="003C0F77">
        <w:rPr>
          <w:lang w:val="en-US"/>
        </w:rPr>
        <w:t xml:space="preserve"> </w:t>
      </w:r>
      <w:r>
        <w:t>Московской</w:t>
      </w:r>
      <w:r w:rsidRPr="003C0F77">
        <w:rPr>
          <w:lang w:val="en-US"/>
        </w:rPr>
        <w:t xml:space="preserve"> </w:t>
      </w:r>
      <w:r>
        <w:t>области</w:t>
      </w:r>
      <w:r w:rsidRPr="003C0F77">
        <w:rPr>
          <w:lang w:val="en-US"/>
        </w:rPr>
        <w:t xml:space="preserve"> (http://covsmo.ru/news/monitoring-i-kontrol-sostoyaniyavyisokokvalifitsirovannyih-sportsmenov-kulichenko-v-g-portugalov-s-n.html) </w:t>
      </w:r>
    </w:p>
    <w:p w14:paraId="3B693EF4" w14:textId="1D8C21E5" w:rsidR="003C0F77" w:rsidRPr="003C0F77" w:rsidRDefault="003C0F77" w:rsidP="003C0F77">
      <w:pPr>
        <w:pStyle w:val="a5"/>
        <w:numPr>
          <w:ilvl w:val="0"/>
          <w:numId w:val="13"/>
        </w:numPr>
        <w:rPr>
          <w:sz w:val="24"/>
          <w:szCs w:val="24"/>
          <w:lang w:val="en-US"/>
        </w:rPr>
      </w:pPr>
      <w:r w:rsidRPr="003C0F77">
        <w:rPr>
          <w:lang w:val="en-US"/>
        </w:rPr>
        <w:t xml:space="preserve">Meeusen R, Duclos M, Gleeson M, </w:t>
      </w:r>
      <w:proofErr w:type="spellStart"/>
      <w:r w:rsidRPr="003C0F77">
        <w:rPr>
          <w:lang w:val="en-US"/>
        </w:rPr>
        <w:t>Rietjens</w:t>
      </w:r>
      <w:proofErr w:type="spellEnd"/>
      <w:r w:rsidRPr="003C0F77">
        <w:rPr>
          <w:lang w:val="en-US"/>
        </w:rPr>
        <w:t xml:space="preserve"> G, </w:t>
      </w:r>
      <w:proofErr w:type="spellStart"/>
      <w:r w:rsidRPr="003C0F77">
        <w:rPr>
          <w:lang w:val="en-US"/>
        </w:rPr>
        <w:t>Steinacker</w:t>
      </w:r>
      <w:proofErr w:type="spellEnd"/>
      <w:r w:rsidRPr="003C0F77">
        <w:rPr>
          <w:lang w:val="en-US"/>
        </w:rPr>
        <w:t xml:space="preserve"> J, </w:t>
      </w:r>
      <w:proofErr w:type="spellStart"/>
      <w:r w:rsidRPr="003C0F77">
        <w:rPr>
          <w:lang w:val="en-US"/>
        </w:rPr>
        <w:t>Urhausen</w:t>
      </w:r>
      <w:proofErr w:type="spellEnd"/>
      <w:r w:rsidRPr="003C0F77">
        <w:rPr>
          <w:lang w:val="en-US"/>
        </w:rPr>
        <w:t xml:space="preserve"> A. Prevention, diagnosis and treatment of the overtraining syndrome: ECSS position statement ‘task force’ // Eur J Sport Sci. 2006; 6(1):1-14 </w:t>
      </w:r>
    </w:p>
    <w:p w14:paraId="42947874" w14:textId="0F4DEC27" w:rsidR="003C0F77" w:rsidRPr="003C0F77" w:rsidRDefault="003C0F77" w:rsidP="003C0F77">
      <w:pPr>
        <w:pStyle w:val="a5"/>
        <w:numPr>
          <w:ilvl w:val="0"/>
          <w:numId w:val="13"/>
        </w:numPr>
        <w:rPr>
          <w:sz w:val="24"/>
          <w:szCs w:val="24"/>
        </w:rPr>
      </w:pPr>
      <w:r w:rsidRPr="003C0F77">
        <w:rPr>
          <w:lang w:val="en-US"/>
        </w:rPr>
        <w:t xml:space="preserve">Kreider R. Overtraining in sport: terms, definitions, and prevalence // Overtraining in sport / eds. Kreider R., Fry A.C., O'Toole M. - Champaign: Human Kinetics, 1998:7-9. </w:t>
      </w:r>
    </w:p>
    <w:p w14:paraId="3B59989A" w14:textId="77777777" w:rsidR="003C0F77" w:rsidRPr="003C0F77" w:rsidRDefault="003C0F77" w:rsidP="003C0F77">
      <w:pPr>
        <w:pStyle w:val="a5"/>
        <w:numPr>
          <w:ilvl w:val="0"/>
          <w:numId w:val="13"/>
        </w:numPr>
        <w:rPr>
          <w:sz w:val="24"/>
          <w:szCs w:val="24"/>
        </w:rPr>
      </w:pPr>
      <w:r w:rsidRPr="003C0F77">
        <w:rPr>
          <w:lang w:val="en-US"/>
        </w:rPr>
        <w:t xml:space="preserve">Alves R.N., Costa L.O.P. and </w:t>
      </w:r>
      <w:proofErr w:type="spellStart"/>
      <w:r w:rsidRPr="003C0F77">
        <w:rPr>
          <w:lang w:val="en-US"/>
        </w:rPr>
        <w:t>Samulski</w:t>
      </w:r>
      <w:proofErr w:type="spellEnd"/>
      <w:r w:rsidRPr="003C0F77">
        <w:rPr>
          <w:lang w:val="en-US"/>
        </w:rPr>
        <w:t xml:space="preserve"> D.M. Monitoring and prevention of overtraining in athletes // Rev Bras Med </w:t>
      </w:r>
      <w:proofErr w:type="spellStart"/>
      <w:r w:rsidRPr="003C0F77">
        <w:rPr>
          <w:lang w:val="en-US"/>
        </w:rPr>
        <w:t>Esporte</w:t>
      </w:r>
      <w:proofErr w:type="spellEnd"/>
      <w:r w:rsidRPr="003C0F77">
        <w:rPr>
          <w:lang w:val="en-US"/>
        </w:rPr>
        <w:t xml:space="preserve">. 2006; 12(5):262-266 5. Lamberts R.P., Lambert M.I. Day-to-day variation in heart rate at different levels of submaximal exertion: implications for monitoring training. // J Strength Cond Res. 2009; 23:1005-1010 </w:t>
      </w:r>
    </w:p>
    <w:p w14:paraId="78FBCA97" w14:textId="77777777" w:rsidR="003C0F77" w:rsidRPr="003C0F77" w:rsidRDefault="003C0F77" w:rsidP="003C0F77">
      <w:pPr>
        <w:pStyle w:val="a5"/>
        <w:numPr>
          <w:ilvl w:val="0"/>
          <w:numId w:val="13"/>
        </w:numPr>
        <w:rPr>
          <w:sz w:val="24"/>
          <w:szCs w:val="24"/>
        </w:rPr>
      </w:pPr>
      <w:r w:rsidRPr="003C0F77">
        <w:rPr>
          <w:lang w:val="en-US"/>
        </w:rPr>
        <w:t xml:space="preserve"> Meeusen R., </w:t>
      </w:r>
      <w:proofErr w:type="spellStart"/>
      <w:r w:rsidRPr="003C0F77">
        <w:rPr>
          <w:lang w:val="en-US"/>
        </w:rPr>
        <w:t>Piacentini</w:t>
      </w:r>
      <w:proofErr w:type="spellEnd"/>
      <w:r w:rsidRPr="003C0F77">
        <w:rPr>
          <w:lang w:val="en-US"/>
        </w:rPr>
        <w:t xml:space="preserve"> M.F., </w:t>
      </w:r>
      <w:proofErr w:type="spellStart"/>
      <w:r w:rsidRPr="003C0F77">
        <w:rPr>
          <w:lang w:val="en-US"/>
        </w:rPr>
        <w:t>Busschaert</w:t>
      </w:r>
      <w:proofErr w:type="spellEnd"/>
      <w:r w:rsidRPr="003C0F77">
        <w:rPr>
          <w:lang w:val="en-US"/>
        </w:rPr>
        <w:t xml:space="preserve"> B., </w:t>
      </w:r>
      <w:proofErr w:type="spellStart"/>
      <w:r w:rsidRPr="003C0F77">
        <w:rPr>
          <w:lang w:val="en-US"/>
        </w:rPr>
        <w:t>Buyse</w:t>
      </w:r>
      <w:proofErr w:type="spellEnd"/>
      <w:r w:rsidRPr="003C0F77">
        <w:rPr>
          <w:lang w:val="en-US"/>
        </w:rPr>
        <w:t xml:space="preserve"> L., </w:t>
      </w:r>
      <w:proofErr w:type="spellStart"/>
      <w:r w:rsidRPr="003C0F77">
        <w:rPr>
          <w:lang w:val="en-US"/>
        </w:rPr>
        <w:t>DeSchutter</w:t>
      </w:r>
      <w:proofErr w:type="spellEnd"/>
      <w:r w:rsidRPr="003C0F77">
        <w:rPr>
          <w:lang w:val="en-US"/>
        </w:rPr>
        <w:t xml:space="preserve"> G., </w:t>
      </w:r>
      <w:proofErr w:type="spellStart"/>
      <w:r w:rsidRPr="003C0F77">
        <w:rPr>
          <w:lang w:val="en-US"/>
        </w:rPr>
        <w:t>StrayGundersen</w:t>
      </w:r>
      <w:proofErr w:type="spellEnd"/>
      <w:r w:rsidRPr="003C0F77">
        <w:rPr>
          <w:lang w:val="en-US"/>
        </w:rPr>
        <w:t xml:space="preserve"> J. Hormonal responses in athletes: the use of a </w:t>
      </w:r>
      <w:proofErr w:type="gramStart"/>
      <w:r w:rsidRPr="003C0F77">
        <w:rPr>
          <w:lang w:val="en-US"/>
        </w:rPr>
        <w:t>two bout</w:t>
      </w:r>
      <w:proofErr w:type="gramEnd"/>
      <w:r w:rsidRPr="003C0F77">
        <w:rPr>
          <w:lang w:val="en-US"/>
        </w:rPr>
        <w:t xml:space="preserve"> exercise protocol to detect subtle differences in (over)training status. </w:t>
      </w:r>
      <w:proofErr w:type="spellStart"/>
      <w:r>
        <w:t>Eur</w:t>
      </w:r>
      <w:proofErr w:type="spellEnd"/>
      <w:r>
        <w:t xml:space="preserve"> J </w:t>
      </w:r>
      <w:proofErr w:type="spellStart"/>
      <w:r>
        <w:t>ApplPhysiol</w:t>
      </w:r>
      <w:proofErr w:type="spellEnd"/>
      <w:r>
        <w:t xml:space="preserve">. 2004; 91:140-146 </w:t>
      </w:r>
    </w:p>
    <w:p w14:paraId="1C6E1FCC" w14:textId="721DEA5C" w:rsidR="00FA2A2C" w:rsidRPr="003C0F77" w:rsidRDefault="003C0F77" w:rsidP="003C0F77">
      <w:pPr>
        <w:pStyle w:val="a5"/>
        <w:numPr>
          <w:ilvl w:val="0"/>
          <w:numId w:val="13"/>
        </w:numPr>
        <w:rPr>
          <w:sz w:val="24"/>
          <w:szCs w:val="24"/>
        </w:rPr>
      </w:pPr>
      <w:r w:rsidRPr="003C0F77">
        <w:rPr>
          <w:lang w:val="en-US"/>
        </w:rPr>
        <w:t xml:space="preserve">  Palacios G., </w:t>
      </w:r>
      <w:proofErr w:type="spellStart"/>
      <w:r w:rsidRPr="003C0F77">
        <w:rPr>
          <w:lang w:val="en-US"/>
        </w:rPr>
        <w:t>Pedrero</w:t>
      </w:r>
      <w:proofErr w:type="spellEnd"/>
      <w:r w:rsidRPr="003C0F77">
        <w:rPr>
          <w:lang w:val="en-US"/>
        </w:rPr>
        <w:t>-Chamizo R., Palacios N., et al. Biomarkers of physical activity and exercise //</w:t>
      </w:r>
      <w:proofErr w:type="spellStart"/>
      <w:r w:rsidRPr="003C0F77">
        <w:rPr>
          <w:lang w:val="en-US"/>
        </w:rPr>
        <w:t>NutricionHospitalaria</w:t>
      </w:r>
      <w:proofErr w:type="spellEnd"/>
      <w:r w:rsidRPr="003C0F77">
        <w:rPr>
          <w:lang w:val="en-US"/>
        </w:rPr>
        <w:t xml:space="preserve">. </w:t>
      </w:r>
      <w:r>
        <w:t>2015. 31. P. 237-244</w:t>
      </w:r>
    </w:p>
    <w:sectPr w:rsidR="00FA2A2C" w:rsidRPr="003C0F77" w:rsidSect="00044028">
      <w:pgSz w:w="11900" w:h="16840"/>
      <w:pgMar w:top="1060" w:right="708" w:bottom="280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A91F4E" w14:textId="77777777" w:rsidR="007C0A0E" w:rsidRDefault="007C0A0E" w:rsidP="006A653B">
      <w:r>
        <w:separator/>
      </w:r>
    </w:p>
  </w:endnote>
  <w:endnote w:type="continuationSeparator" w:id="0">
    <w:p w14:paraId="561C647F" w14:textId="77777777" w:rsidR="007C0A0E" w:rsidRDefault="007C0A0E" w:rsidP="006A65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58416793"/>
      <w:docPartObj>
        <w:docPartGallery w:val="Page Numbers (Bottom of Page)"/>
        <w:docPartUnique/>
      </w:docPartObj>
    </w:sdtPr>
    <w:sdtEndPr/>
    <w:sdtContent>
      <w:p w14:paraId="020AF338" w14:textId="0F64F9CC" w:rsidR="008064D2" w:rsidRDefault="008064D2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67CD">
          <w:rPr>
            <w:noProof/>
          </w:rPr>
          <w:t>13</w:t>
        </w:r>
        <w:r>
          <w:fldChar w:fldCharType="end"/>
        </w:r>
      </w:p>
    </w:sdtContent>
  </w:sdt>
  <w:p w14:paraId="24B72D02" w14:textId="77777777" w:rsidR="008064D2" w:rsidRDefault="008064D2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4EAB46" w14:textId="77777777" w:rsidR="007C0A0E" w:rsidRDefault="007C0A0E" w:rsidP="006A653B">
      <w:r>
        <w:separator/>
      </w:r>
    </w:p>
  </w:footnote>
  <w:footnote w:type="continuationSeparator" w:id="0">
    <w:p w14:paraId="7867B0D3" w14:textId="77777777" w:rsidR="007C0A0E" w:rsidRDefault="007C0A0E" w:rsidP="006A65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246C31"/>
    <w:multiLevelType w:val="hybridMultilevel"/>
    <w:tmpl w:val="A42CD1DC"/>
    <w:lvl w:ilvl="0" w:tplc="5DD66100">
      <w:start w:val="1"/>
      <w:numFmt w:val="decimal"/>
      <w:lvlText w:val="%1."/>
      <w:lvlJc w:val="left"/>
      <w:pPr>
        <w:ind w:left="72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975C5422">
      <w:start w:val="1"/>
      <w:numFmt w:val="decimal"/>
      <w:lvlText w:val="%2."/>
      <w:lvlJc w:val="left"/>
      <w:pPr>
        <w:ind w:left="93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2" w:tplc="04EC4BAE">
      <w:numFmt w:val="bullet"/>
      <w:lvlText w:val="•"/>
      <w:lvlJc w:val="left"/>
      <w:pPr>
        <w:ind w:left="1890" w:hanging="360"/>
      </w:pPr>
      <w:rPr>
        <w:rFonts w:hint="default"/>
        <w:lang w:val="ru-RU" w:eastAsia="en-US" w:bidi="ar-SA"/>
      </w:rPr>
    </w:lvl>
    <w:lvl w:ilvl="3" w:tplc="D778AF90">
      <w:numFmt w:val="bullet"/>
      <w:lvlText w:val="•"/>
      <w:lvlJc w:val="left"/>
      <w:pPr>
        <w:ind w:left="2840" w:hanging="360"/>
      </w:pPr>
      <w:rPr>
        <w:rFonts w:hint="default"/>
        <w:lang w:val="ru-RU" w:eastAsia="en-US" w:bidi="ar-SA"/>
      </w:rPr>
    </w:lvl>
    <w:lvl w:ilvl="4" w:tplc="C29A233C">
      <w:numFmt w:val="bullet"/>
      <w:lvlText w:val="•"/>
      <w:lvlJc w:val="left"/>
      <w:pPr>
        <w:ind w:left="3790" w:hanging="360"/>
      </w:pPr>
      <w:rPr>
        <w:rFonts w:hint="default"/>
        <w:lang w:val="ru-RU" w:eastAsia="en-US" w:bidi="ar-SA"/>
      </w:rPr>
    </w:lvl>
    <w:lvl w:ilvl="5" w:tplc="2E6C506A">
      <w:numFmt w:val="bullet"/>
      <w:lvlText w:val="•"/>
      <w:lvlJc w:val="left"/>
      <w:pPr>
        <w:ind w:left="4740" w:hanging="360"/>
      </w:pPr>
      <w:rPr>
        <w:rFonts w:hint="default"/>
        <w:lang w:val="ru-RU" w:eastAsia="en-US" w:bidi="ar-SA"/>
      </w:rPr>
    </w:lvl>
    <w:lvl w:ilvl="6" w:tplc="6CFC5EE2">
      <w:numFmt w:val="bullet"/>
      <w:lvlText w:val="•"/>
      <w:lvlJc w:val="left"/>
      <w:pPr>
        <w:ind w:left="5691" w:hanging="360"/>
      </w:pPr>
      <w:rPr>
        <w:rFonts w:hint="default"/>
        <w:lang w:val="ru-RU" w:eastAsia="en-US" w:bidi="ar-SA"/>
      </w:rPr>
    </w:lvl>
    <w:lvl w:ilvl="7" w:tplc="7598D296">
      <w:numFmt w:val="bullet"/>
      <w:lvlText w:val="•"/>
      <w:lvlJc w:val="left"/>
      <w:pPr>
        <w:ind w:left="6641" w:hanging="360"/>
      </w:pPr>
      <w:rPr>
        <w:rFonts w:hint="default"/>
        <w:lang w:val="ru-RU" w:eastAsia="en-US" w:bidi="ar-SA"/>
      </w:rPr>
    </w:lvl>
    <w:lvl w:ilvl="8" w:tplc="69E4CADE">
      <w:numFmt w:val="bullet"/>
      <w:lvlText w:val="•"/>
      <w:lvlJc w:val="left"/>
      <w:pPr>
        <w:ind w:left="7591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64C4C54"/>
    <w:multiLevelType w:val="hybridMultilevel"/>
    <w:tmpl w:val="E47CE78A"/>
    <w:lvl w:ilvl="0" w:tplc="37E6D3AC">
      <w:start w:val="1"/>
      <w:numFmt w:val="decimal"/>
      <w:lvlText w:val="%1."/>
      <w:lvlJc w:val="left"/>
      <w:pPr>
        <w:ind w:left="3561" w:hanging="30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7"/>
        <w:sz w:val="24"/>
        <w:szCs w:val="24"/>
        <w:lang w:val="ru-RU" w:eastAsia="en-US" w:bidi="ar-SA"/>
      </w:rPr>
    </w:lvl>
    <w:lvl w:ilvl="1" w:tplc="EF3C802C">
      <w:numFmt w:val="bullet"/>
      <w:lvlText w:val="•"/>
      <w:lvlJc w:val="left"/>
      <w:pPr>
        <w:ind w:left="1219" w:hanging="300"/>
      </w:pPr>
      <w:rPr>
        <w:rFonts w:hint="default"/>
        <w:lang w:val="ru-RU" w:eastAsia="en-US" w:bidi="ar-SA"/>
      </w:rPr>
    </w:lvl>
    <w:lvl w:ilvl="2" w:tplc="83908A70">
      <w:numFmt w:val="bullet"/>
      <w:lvlText w:val="•"/>
      <w:lvlJc w:val="left"/>
      <w:pPr>
        <w:ind w:left="2138" w:hanging="300"/>
      </w:pPr>
      <w:rPr>
        <w:rFonts w:hint="default"/>
        <w:lang w:val="ru-RU" w:eastAsia="en-US" w:bidi="ar-SA"/>
      </w:rPr>
    </w:lvl>
    <w:lvl w:ilvl="3" w:tplc="9404C8D0">
      <w:numFmt w:val="bullet"/>
      <w:lvlText w:val="•"/>
      <w:lvlJc w:val="left"/>
      <w:pPr>
        <w:ind w:left="3057" w:hanging="300"/>
      </w:pPr>
      <w:rPr>
        <w:rFonts w:hint="default"/>
        <w:lang w:val="ru-RU" w:eastAsia="en-US" w:bidi="ar-SA"/>
      </w:rPr>
    </w:lvl>
    <w:lvl w:ilvl="4" w:tplc="8CD4316C">
      <w:numFmt w:val="bullet"/>
      <w:lvlText w:val="•"/>
      <w:lvlJc w:val="left"/>
      <w:pPr>
        <w:ind w:left="3976" w:hanging="300"/>
      </w:pPr>
      <w:rPr>
        <w:rFonts w:hint="default"/>
        <w:lang w:val="ru-RU" w:eastAsia="en-US" w:bidi="ar-SA"/>
      </w:rPr>
    </w:lvl>
    <w:lvl w:ilvl="5" w:tplc="600E89AC">
      <w:numFmt w:val="bullet"/>
      <w:lvlText w:val="•"/>
      <w:lvlJc w:val="left"/>
      <w:pPr>
        <w:ind w:left="4896" w:hanging="300"/>
      </w:pPr>
      <w:rPr>
        <w:rFonts w:hint="default"/>
        <w:lang w:val="ru-RU" w:eastAsia="en-US" w:bidi="ar-SA"/>
      </w:rPr>
    </w:lvl>
    <w:lvl w:ilvl="6" w:tplc="EBFCBCDA">
      <w:numFmt w:val="bullet"/>
      <w:lvlText w:val="•"/>
      <w:lvlJc w:val="left"/>
      <w:pPr>
        <w:ind w:left="5815" w:hanging="300"/>
      </w:pPr>
      <w:rPr>
        <w:rFonts w:hint="default"/>
        <w:lang w:val="ru-RU" w:eastAsia="en-US" w:bidi="ar-SA"/>
      </w:rPr>
    </w:lvl>
    <w:lvl w:ilvl="7" w:tplc="AA807790">
      <w:numFmt w:val="bullet"/>
      <w:lvlText w:val="•"/>
      <w:lvlJc w:val="left"/>
      <w:pPr>
        <w:ind w:left="6734" w:hanging="300"/>
      </w:pPr>
      <w:rPr>
        <w:rFonts w:hint="default"/>
        <w:lang w:val="ru-RU" w:eastAsia="en-US" w:bidi="ar-SA"/>
      </w:rPr>
    </w:lvl>
    <w:lvl w:ilvl="8" w:tplc="51688894">
      <w:numFmt w:val="bullet"/>
      <w:lvlText w:val="•"/>
      <w:lvlJc w:val="left"/>
      <w:pPr>
        <w:ind w:left="7653" w:hanging="300"/>
      </w:pPr>
      <w:rPr>
        <w:rFonts w:hint="default"/>
        <w:lang w:val="ru-RU" w:eastAsia="en-US" w:bidi="ar-SA"/>
      </w:rPr>
    </w:lvl>
  </w:abstractNum>
  <w:abstractNum w:abstractNumId="2" w15:restartNumberingAfterBreak="0">
    <w:nsid w:val="15FD439B"/>
    <w:multiLevelType w:val="hybridMultilevel"/>
    <w:tmpl w:val="B596B084"/>
    <w:lvl w:ilvl="0" w:tplc="51187C88">
      <w:numFmt w:val="bullet"/>
      <w:lvlText w:val="-"/>
      <w:lvlJc w:val="left"/>
      <w:pPr>
        <w:ind w:left="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13DA1830">
      <w:numFmt w:val="bullet"/>
      <w:lvlText w:val="•"/>
      <w:lvlJc w:val="left"/>
      <w:pPr>
        <w:ind w:left="949" w:hanging="140"/>
      </w:pPr>
      <w:rPr>
        <w:rFonts w:hint="default"/>
        <w:lang w:val="ru-RU" w:eastAsia="en-US" w:bidi="ar-SA"/>
      </w:rPr>
    </w:lvl>
    <w:lvl w:ilvl="2" w:tplc="4620B04C">
      <w:numFmt w:val="bullet"/>
      <w:lvlText w:val="•"/>
      <w:lvlJc w:val="left"/>
      <w:pPr>
        <w:ind w:left="1898" w:hanging="140"/>
      </w:pPr>
      <w:rPr>
        <w:rFonts w:hint="default"/>
        <w:lang w:val="ru-RU" w:eastAsia="en-US" w:bidi="ar-SA"/>
      </w:rPr>
    </w:lvl>
    <w:lvl w:ilvl="3" w:tplc="C0E6B250">
      <w:numFmt w:val="bullet"/>
      <w:lvlText w:val="•"/>
      <w:lvlJc w:val="left"/>
      <w:pPr>
        <w:ind w:left="2847" w:hanging="140"/>
      </w:pPr>
      <w:rPr>
        <w:rFonts w:hint="default"/>
        <w:lang w:val="ru-RU" w:eastAsia="en-US" w:bidi="ar-SA"/>
      </w:rPr>
    </w:lvl>
    <w:lvl w:ilvl="4" w:tplc="5AC8FCC4">
      <w:numFmt w:val="bullet"/>
      <w:lvlText w:val="•"/>
      <w:lvlJc w:val="left"/>
      <w:pPr>
        <w:ind w:left="3796" w:hanging="140"/>
      </w:pPr>
      <w:rPr>
        <w:rFonts w:hint="default"/>
        <w:lang w:val="ru-RU" w:eastAsia="en-US" w:bidi="ar-SA"/>
      </w:rPr>
    </w:lvl>
    <w:lvl w:ilvl="5" w:tplc="90DA6D8A">
      <w:numFmt w:val="bullet"/>
      <w:lvlText w:val="•"/>
      <w:lvlJc w:val="left"/>
      <w:pPr>
        <w:ind w:left="4746" w:hanging="140"/>
      </w:pPr>
      <w:rPr>
        <w:rFonts w:hint="default"/>
        <w:lang w:val="ru-RU" w:eastAsia="en-US" w:bidi="ar-SA"/>
      </w:rPr>
    </w:lvl>
    <w:lvl w:ilvl="6" w:tplc="C9B26D78">
      <w:numFmt w:val="bullet"/>
      <w:lvlText w:val="•"/>
      <w:lvlJc w:val="left"/>
      <w:pPr>
        <w:ind w:left="5695" w:hanging="140"/>
      </w:pPr>
      <w:rPr>
        <w:rFonts w:hint="default"/>
        <w:lang w:val="ru-RU" w:eastAsia="en-US" w:bidi="ar-SA"/>
      </w:rPr>
    </w:lvl>
    <w:lvl w:ilvl="7" w:tplc="10D03976">
      <w:numFmt w:val="bullet"/>
      <w:lvlText w:val="•"/>
      <w:lvlJc w:val="left"/>
      <w:pPr>
        <w:ind w:left="6644" w:hanging="140"/>
      </w:pPr>
      <w:rPr>
        <w:rFonts w:hint="default"/>
        <w:lang w:val="ru-RU" w:eastAsia="en-US" w:bidi="ar-SA"/>
      </w:rPr>
    </w:lvl>
    <w:lvl w:ilvl="8" w:tplc="E704476C">
      <w:numFmt w:val="bullet"/>
      <w:lvlText w:val="•"/>
      <w:lvlJc w:val="left"/>
      <w:pPr>
        <w:ind w:left="7593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16F72457"/>
    <w:multiLevelType w:val="hybridMultilevel"/>
    <w:tmpl w:val="A9720A98"/>
    <w:lvl w:ilvl="0" w:tplc="2086F486">
      <w:start w:val="1"/>
      <w:numFmt w:val="decimal"/>
      <w:lvlText w:val="%1."/>
      <w:lvlJc w:val="left"/>
      <w:pPr>
        <w:ind w:left="502" w:hanging="360"/>
      </w:pPr>
      <w:rPr>
        <w:rFonts w:hint="default"/>
        <w:sz w:val="24"/>
      </w:rPr>
    </w:lvl>
    <w:lvl w:ilvl="1" w:tplc="20000019" w:tentative="1">
      <w:start w:val="1"/>
      <w:numFmt w:val="lowerLetter"/>
      <w:lvlText w:val="%2."/>
      <w:lvlJc w:val="left"/>
      <w:pPr>
        <w:ind w:left="1222" w:hanging="360"/>
      </w:pPr>
    </w:lvl>
    <w:lvl w:ilvl="2" w:tplc="2000001B" w:tentative="1">
      <w:start w:val="1"/>
      <w:numFmt w:val="lowerRoman"/>
      <w:lvlText w:val="%3."/>
      <w:lvlJc w:val="right"/>
      <w:pPr>
        <w:ind w:left="1942" w:hanging="180"/>
      </w:pPr>
    </w:lvl>
    <w:lvl w:ilvl="3" w:tplc="2000000F" w:tentative="1">
      <w:start w:val="1"/>
      <w:numFmt w:val="decimal"/>
      <w:lvlText w:val="%4."/>
      <w:lvlJc w:val="left"/>
      <w:pPr>
        <w:ind w:left="2662" w:hanging="360"/>
      </w:pPr>
    </w:lvl>
    <w:lvl w:ilvl="4" w:tplc="20000019" w:tentative="1">
      <w:start w:val="1"/>
      <w:numFmt w:val="lowerLetter"/>
      <w:lvlText w:val="%5."/>
      <w:lvlJc w:val="left"/>
      <w:pPr>
        <w:ind w:left="3382" w:hanging="360"/>
      </w:pPr>
    </w:lvl>
    <w:lvl w:ilvl="5" w:tplc="2000001B" w:tentative="1">
      <w:start w:val="1"/>
      <w:numFmt w:val="lowerRoman"/>
      <w:lvlText w:val="%6."/>
      <w:lvlJc w:val="right"/>
      <w:pPr>
        <w:ind w:left="4102" w:hanging="180"/>
      </w:pPr>
    </w:lvl>
    <w:lvl w:ilvl="6" w:tplc="2000000F" w:tentative="1">
      <w:start w:val="1"/>
      <w:numFmt w:val="decimal"/>
      <w:lvlText w:val="%7."/>
      <w:lvlJc w:val="left"/>
      <w:pPr>
        <w:ind w:left="4822" w:hanging="360"/>
      </w:pPr>
    </w:lvl>
    <w:lvl w:ilvl="7" w:tplc="20000019" w:tentative="1">
      <w:start w:val="1"/>
      <w:numFmt w:val="lowerLetter"/>
      <w:lvlText w:val="%8."/>
      <w:lvlJc w:val="left"/>
      <w:pPr>
        <w:ind w:left="5542" w:hanging="360"/>
      </w:pPr>
    </w:lvl>
    <w:lvl w:ilvl="8" w:tplc="2000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ACC29FE"/>
    <w:multiLevelType w:val="hybridMultilevel"/>
    <w:tmpl w:val="6A12CC88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772978"/>
    <w:multiLevelType w:val="hybridMultilevel"/>
    <w:tmpl w:val="56825322"/>
    <w:lvl w:ilvl="0" w:tplc="C6E60A2A">
      <w:start w:val="28"/>
      <w:numFmt w:val="decimal"/>
      <w:lvlText w:val="%1."/>
      <w:lvlJc w:val="left"/>
      <w:pPr>
        <w:ind w:left="846" w:hanging="42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49C690D6">
      <w:numFmt w:val="bullet"/>
      <w:lvlText w:val="•"/>
      <w:lvlJc w:val="left"/>
      <w:pPr>
        <w:ind w:left="1752" w:hanging="420"/>
      </w:pPr>
      <w:rPr>
        <w:rFonts w:hint="default"/>
        <w:lang w:val="ru-RU" w:eastAsia="en-US" w:bidi="ar-SA"/>
      </w:rPr>
    </w:lvl>
    <w:lvl w:ilvl="2" w:tplc="C436F9AE">
      <w:numFmt w:val="bullet"/>
      <w:lvlText w:val="•"/>
      <w:lvlJc w:val="left"/>
      <w:pPr>
        <w:ind w:left="2659" w:hanging="420"/>
      </w:pPr>
      <w:rPr>
        <w:rFonts w:hint="default"/>
        <w:lang w:val="ru-RU" w:eastAsia="en-US" w:bidi="ar-SA"/>
      </w:rPr>
    </w:lvl>
    <w:lvl w:ilvl="3" w:tplc="26C85180">
      <w:numFmt w:val="bullet"/>
      <w:lvlText w:val="•"/>
      <w:lvlJc w:val="left"/>
      <w:pPr>
        <w:ind w:left="3566" w:hanging="420"/>
      </w:pPr>
      <w:rPr>
        <w:rFonts w:hint="default"/>
        <w:lang w:val="ru-RU" w:eastAsia="en-US" w:bidi="ar-SA"/>
      </w:rPr>
    </w:lvl>
    <w:lvl w:ilvl="4" w:tplc="10B8B1A0">
      <w:numFmt w:val="bullet"/>
      <w:lvlText w:val="•"/>
      <w:lvlJc w:val="left"/>
      <w:pPr>
        <w:ind w:left="4473" w:hanging="420"/>
      </w:pPr>
      <w:rPr>
        <w:rFonts w:hint="default"/>
        <w:lang w:val="ru-RU" w:eastAsia="en-US" w:bidi="ar-SA"/>
      </w:rPr>
    </w:lvl>
    <w:lvl w:ilvl="5" w:tplc="E60C0A1A">
      <w:numFmt w:val="bullet"/>
      <w:lvlText w:val="•"/>
      <w:lvlJc w:val="left"/>
      <w:pPr>
        <w:ind w:left="5381" w:hanging="420"/>
      </w:pPr>
      <w:rPr>
        <w:rFonts w:hint="default"/>
        <w:lang w:val="ru-RU" w:eastAsia="en-US" w:bidi="ar-SA"/>
      </w:rPr>
    </w:lvl>
    <w:lvl w:ilvl="6" w:tplc="E9725A44">
      <w:numFmt w:val="bullet"/>
      <w:lvlText w:val="•"/>
      <w:lvlJc w:val="left"/>
      <w:pPr>
        <w:ind w:left="6288" w:hanging="420"/>
      </w:pPr>
      <w:rPr>
        <w:rFonts w:hint="default"/>
        <w:lang w:val="ru-RU" w:eastAsia="en-US" w:bidi="ar-SA"/>
      </w:rPr>
    </w:lvl>
    <w:lvl w:ilvl="7" w:tplc="5B425C8C">
      <w:numFmt w:val="bullet"/>
      <w:lvlText w:val="•"/>
      <w:lvlJc w:val="left"/>
      <w:pPr>
        <w:ind w:left="7195" w:hanging="420"/>
      </w:pPr>
      <w:rPr>
        <w:rFonts w:hint="default"/>
        <w:lang w:val="ru-RU" w:eastAsia="en-US" w:bidi="ar-SA"/>
      </w:rPr>
    </w:lvl>
    <w:lvl w:ilvl="8" w:tplc="CDF614E6">
      <w:numFmt w:val="bullet"/>
      <w:lvlText w:val="•"/>
      <w:lvlJc w:val="left"/>
      <w:pPr>
        <w:ind w:left="8102" w:hanging="420"/>
      </w:pPr>
      <w:rPr>
        <w:rFonts w:hint="default"/>
        <w:lang w:val="ru-RU" w:eastAsia="en-US" w:bidi="ar-SA"/>
      </w:rPr>
    </w:lvl>
  </w:abstractNum>
  <w:abstractNum w:abstractNumId="6" w15:restartNumberingAfterBreak="0">
    <w:nsid w:val="36B6254E"/>
    <w:multiLevelType w:val="hybridMultilevel"/>
    <w:tmpl w:val="9C5E652C"/>
    <w:lvl w:ilvl="0" w:tplc="B12C60DA">
      <w:numFmt w:val="bullet"/>
      <w:lvlText w:val="-"/>
      <w:lvlJc w:val="left"/>
      <w:pPr>
        <w:ind w:left="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EC702E2E">
      <w:numFmt w:val="bullet"/>
      <w:lvlText w:val="•"/>
      <w:lvlJc w:val="left"/>
      <w:pPr>
        <w:ind w:left="949" w:hanging="140"/>
      </w:pPr>
      <w:rPr>
        <w:rFonts w:hint="default"/>
        <w:lang w:val="ru-RU" w:eastAsia="en-US" w:bidi="ar-SA"/>
      </w:rPr>
    </w:lvl>
    <w:lvl w:ilvl="2" w:tplc="06343F32">
      <w:numFmt w:val="bullet"/>
      <w:lvlText w:val="•"/>
      <w:lvlJc w:val="left"/>
      <w:pPr>
        <w:ind w:left="1898" w:hanging="140"/>
      </w:pPr>
      <w:rPr>
        <w:rFonts w:hint="default"/>
        <w:lang w:val="ru-RU" w:eastAsia="en-US" w:bidi="ar-SA"/>
      </w:rPr>
    </w:lvl>
    <w:lvl w:ilvl="3" w:tplc="E788CCC2">
      <w:numFmt w:val="bullet"/>
      <w:lvlText w:val="•"/>
      <w:lvlJc w:val="left"/>
      <w:pPr>
        <w:ind w:left="2847" w:hanging="140"/>
      </w:pPr>
      <w:rPr>
        <w:rFonts w:hint="default"/>
        <w:lang w:val="ru-RU" w:eastAsia="en-US" w:bidi="ar-SA"/>
      </w:rPr>
    </w:lvl>
    <w:lvl w:ilvl="4" w:tplc="BD4C9006">
      <w:numFmt w:val="bullet"/>
      <w:lvlText w:val="•"/>
      <w:lvlJc w:val="left"/>
      <w:pPr>
        <w:ind w:left="3796" w:hanging="140"/>
      </w:pPr>
      <w:rPr>
        <w:rFonts w:hint="default"/>
        <w:lang w:val="ru-RU" w:eastAsia="en-US" w:bidi="ar-SA"/>
      </w:rPr>
    </w:lvl>
    <w:lvl w:ilvl="5" w:tplc="C9EE5360">
      <w:numFmt w:val="bullet"/>
      <w:lvlText w:val="•"/>
      <w:lvlJc w:val="left"/>
      <w:pPr>
        <w:ind w:left="4746" w:hanging="140"/>
      </w:pPr>
      <w:rPr>
        <w:rFonts w:hint="default"/>
        <w:lang w:val="ru-RU" w:eastAsia="en-US" w:bidi="ar-SA"/>
      </w:rPr>
    </w:lvl>
    <w:lvl w:ilvl="6" w:tplc="172E8414">
      <w:numFmt w:val="bullet"/>
      <w:lvlText w:val="•"/>
      <w:lvlJc w:val="left"/>
      <w:pPr>
        <w:ind w:left="5695" w:hanging="140"/>
      </w:pPr>
      <w:rPr>
        <w:rFonts w:hint="default"/>
        <w:lang w:val="ru-RU" w:eastAsia="en-US" w:bidi="ar-SA"/>
      </w:rPr>
    </w:lvl>
    <w:lvl w:ilvl="7" w:tplc="74B6F68E">
      <w:numFmt w:val="bullet"/>
      <w:lvlText w:val="•"/>
      <w:lvlJc w:val="left"/>
      <w:pPr>
        <w:ind w:left="6644" w:hanging="140"/>
      </w:pPr>
      <w:rPr>
        <w:rFonts w:hint="default"/>
        <w:lang w:val="ru-RU" w:eastAsia="en-US" w:bidi="ar-SA"/>
      </w:rPr>
    </w:lvl>
    <w:lvl w:ilvl="8" w:tplc="3596041A">
      <w:numFmt w:val="bullet"/>
      <w:lvlText w:val="•"/>
      <w:lvlJc w:val="left"/>
      <w:pPr>
        <w:ind w:left="7593" w:hanging="140"/>
      </w:pPr>
      <w:rPr>
        <w:rFonts w:hint="default"/>
        <w:lang w:val="ru-RU" w:eastAsia="en-US" w:bidi="ar-SA"/>
      </w:rPr>
    </w:lvl>
  </w:abstractNum>
  <w:abstractNum w:abstractNumId="7" w15:restartNumberingAfterBreak="0">
    <w:nsid w:val="36F931FF"/>
    <w:multiLevelType w:val="hybridMultilevel"/>
    <w:tmpl w:val="A456E55C"/>
    <w:lvl w:ilvl="0" w:tplc="7A34883A">
      <w:start w:val="1"/>
      <w:numFmt w:val="decimal"/>
      <w:lvlText w:val="%1."/>
      <w:lvlJc w:val="left"/>
      <w:pPr>
        <w:ind w:left="1069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8CD42730">
      <w:numFmt w:val="bullet"/>
      <w:lvlText w:val="•"/>
      <w:lvlJc w:val="left"/>
      <w:pPr>
        <w:ind w:left="1081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2" w:tplc="C2FCD724">
      <w:numFmt w:val="bullet"/>
      <w:lvlText w:val="•"/>
      <w:lvlJc w:val="left"/>
      <w:pPr>
        <w:ind w:left="2014" w:hanging="360"/>
      </w:pPr>
      <w:rPr>
        <w:rFonts w:hint="default"/>
        <w:lang w:val="ru-RU" w:eastAsia="en-US" w:bidi="ar-SA"/>
      </w:rPr>
    </w:lvl>
    <w:lvl w:ilvl="3" w:tplc="31224562">
      <w:numFmt w:val="bullet"/>
      <w:lvlText w:val="•"/>
      <w:lvlJc w:val="left"/>
      <w:pPr>
        <w:ind w:left="2949" w:hanging="360"/>
      </w:pPr>
      <w:rPr>
        <w:rFonts w:hint="default"/>
        <w:lang w:val="ru-RU" w:eastAsia="en-US" w:bidi="ar-SA"/>
      </w:rPr>
    </w:lvl>
    <w:lvl w:ilvl="4" w:tplc="366657B2">
      <w:numFmt w:val="bullet"/>
      <w:lvlText w:val="•"/>
      <w:lvlJc w:val="left"/>
      <w:pPr>
        <w:ind w:left="3884" w:hanging="360"/>
      </w:pPr>
      <w:rPr>
        <w:rFonts w:hint="default"/>
        <w:lang w:val="ru-RU" w:eastAsia="en-US" w:bidi="ar-SA"/>
      </w:rPr>
    </w:lvl>
    <w:lvl w:ilvl="5" w:tplc="C15C661E">
      <w:numFmt w:val="bullet"/>
      <w:lvlText w:val="•"/>
      <w:lvlJc w:val="left"/>
      <w:pPr>
        <w:ind w:left="4818" w:hanging="360"/>
      </w:pPr>
      <w:rPr>
        <w:rFonts w:hint="default"/>
        <w:lang w:val="ru-RU" w:eastAsia="en-US" w:bidi="ar-SA"/>
      </w:rPr>
    </w:lvl>
    <w:lvl w:ilvl="6" w:tplc="115084A0">
      <w:numFmt w:val="bullet"/>
      <w:lvlText w:val="•"/>
      <w:lvlJc w:val="left"/>
      <w:pPr>
        <w:ind w:left="5753" w:hanging="360"/>
      </w:pPr>
      <w:rPr>
        <w:rFonts w:hint="default"/>
        <w:lang w:val="ru-RU" w:eastAsia="en-US" w:bidi="ar-SA"/>
      </w:rPr>
    </w:lvl>
    <w:lvl w:ilvl="7" w:tplc="4DB21238">
      <w:numFmt w:val="bullet"/>
      <w:lvlText w:val="•"/>
      <w:lvlJc w:val="left"/>
      <w:pPr>
        <w:ind w:left="6688" w:hanging="360"/>
      </w:pPr>
      <w:rPr>
        <w:rFonts w:hint="default"/>
        <w:lang w:val="ru-RU" w:eastAsia="en-US" w:bidi="ar-SA"/>
      </w:rPr>
    </w:lvl>
    <w:lvl w:ilvl="8" w:tplc="589608AE">
      <w:numFmt w:val="bullet"/>
      <w:lvlText w:val="•"/>
      <w:lvlJc w:val="left"/>
      <w:pPr>
        <w:ind w:left="7622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38345BBE"/>
    <w:multiLevelType w:val="hybridMultilevel"/>
    <w:tmpl w:val="3B96765C"/>
    <w:lvl w:ilvl="0" w:tplc="8B443A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9426A8"/>
    <w:multiLevelType w:val="hybridMultilevel"/>
    <w:tmpl w:val="ED103D28"/>
    <w:lvl w:ilvl="0" w:tplc="38BCEC4E">
      <w:start w:val="9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650" w:hanging="360"/>
      </w:pPr>
    </w:lvl>
    <w:lvl w:ilvl="2" w:tplc="2000001B" w:tentative="1">
      <w:start w:val="1"/>
      <w:numFmt w:val="lowerRoman"/>
      <w:lvlText w:val="%3."/>
      <w:lvlJc w:val="right"/>
      <w:pPr>
        <w:ind w:left="2370" w:hanging="180"/>
      </w:pPr>
    </w:lvl>
    <w:lvl w:ilvl="3" w:tplc="2000000F" w:tentative="1">
      <w:start w:val="1"/>
      <w:numFmt w:val="decimal"/>
      <w:lvlText w:val="%4."/>
      <w:lvlJc w:val="left"/>
      <w:pPr>
        <w:ind w:left="3090" w:hanging="360"/>
      </w:pPr>
    </w:lvl>
    <w:lvl w:ilvl="4" w:tplc="20000019" w:tentative="1">
      <w:start w:val="1"/>
      <w:numFmt w:val="lowerLetter"/>
      <w:lvlText w:val="%5."/>
      <w:lvlJc w:val="left"/>
      <w:pPr>
        <w:ind w:left="3810" w:hanging="360"/>
      </w:pPr>
    </w:lvl>
    <w:lvl w:ilvl="5" w:tplc="2000001B" w:tentative="1">
      <w:start w:val="1"/>
      <w:numFmt w:val="lowerRoman"/>
      <w:lvlText w:val="%6."/>
      <w:lvlJc w:val="right"/>
      <w:pPr>
        <w:ind w:left="4530" w:hanging="180"/>
      </w:pPr>
    </w:lvl>
    <w:lvl w:ilvl="6" w:tplc="2000000F" w:tentative="1">
      <w:start w:val="1"/>
      <w:numFmt w:val="decimal"/>
      <w:lvlText w:val="%7."/>
      <w:lvlJc w:val="left"/>
      <w:pPr>
        <w:ind w:left="5250" w:hanging="360"/>
      </w:pPr>
    </w:lvl>
    <w:lvl w:ilvl="7" w:tplc="20000019" w:tentative="1">
      <w:start w:val="1"/>
      <w:numFmt w:val="lowerLetter"/>
      <w:lvlText w:val="%8."/>
      <w:lvlJc w:val="left"/>
      <w:pPr>
        <w:ind w:left="5970" w:hanging="360"/>
      </w:pPr>
    </w:lvl>
    <w:lvl w:ilvl="8" w:tplc="2000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0" w15:restartNumberingAfterBreak="0">
    <w:nsid w:val="59E85242"/>
    <w:multiLevelType w:val="hybridMultilevel"/>
    <w:tmpl w:val="FE7443D4"/>
    <w:lvl w:ilvl="0" w:tplc="2086F486">
      <w:start w:val="1"/>
      <w:numFmt w:val="decimal"/>
      <w:lvlText w:val="%1."/>
      <w:lvlJc w:val="left"/>
      <w:pPr>
        <w:ind w:left="578" w:hanging="360"/>
      </w:pPr>
      <w:rPr>
        <w:rFonts w:hint="default"/>
        <w:sz w:val="24"/>
      </w:rPr>
    </w:lvl>
    <w:lvl w:ilvl="1" w:tplc="20000019" w:tentative="1">
      <w:start w:val="1"/>
      <w:numFmt w:val="lowerLetter"/>
      <w:lvlText w:val="%2."/>
      <w:lvlJc w:val="left"/>
      <w:pPr>
        <w:ind w:left="1298" w:hanging="360"/>
      </w:pPr>
    </w:lvl>
    <w:lvl w:ilvl="2" w:tplc="2000001B" w:tentative="1">
      <w:start w:val="1"/>
      <w:numFmt w:val="lowerRoman"/>
      <w:lvlText w:val="%3."/>
      <w:lvlJc w:val="right"/>
      <w:pPr>
        <w:ind w:left="2018" w:hanging="180"/>
      </w:pPr>
    </w:lvl>
    <w:lvl w:ilvl="3" w:tplc="2000000F" w:tentative="1">
      <w:start w:val="1"/>
      <w:numFmt w:val="decimal"/>
      <w:lvlText w:val="%4."/>
      <w:lvlJc w:val="left"/>
      <w:pPr>
        <w:ind w:left="2738" w:hanging="360"/>
      </w:pPr>
    </w:lvl>
    <w:lvl w:ilvl="4" w:tplc="20000019" w:tentative="1">
      <w:start w:val="1"/>
      <w:numFmt w:val="lowerLetter"/>
      <w:lvlText w:val="%5."/>
      <w:lvlJc w:val="left"/>
      <w:pPr>
        <w:ind w:left="3458" w:hanging="360"/>
      </w:pPr>
    </w:lvl>
    <w:lvl w:ilvl="5" w:tplc="2000001B" w:tentative="1">
      <w:start w:val="1"/>
      <w:numFmt w:val="lowerRoman"/>
      <w:lvlText w:val="%6."/>
      <w:lvlJc w:val="right"/>
      <w:pPr>
        <w:ind w:left="4178" w:hanging="180"/>
      </w:pPr>
    </w:lvl>
    <w:lvl w:ilvl="6" w:tplc="2000000F" w:tentative="1">
      <w:start w:val="1"/>
      <w:numFmt w:val="decimal"/>
      <w:lvlText w:val="%7."/>
      <w:lvlJc w:val="left"/>
      <w:pPr>
        <w:ind w:left="4898" w:hanging="360"/>
      </w:pPr>
    </w:lvl>
    <w:lvl w:ilvl="7" w:tplc="20000019" w:tentative="1">
      <w:start w:val="1"/>
      <w:numFmt w:val="lowerLetter"/>
      <w:lvlText w:val="%8."/>
      <w:lvlJc w:val="left"/>
      <w:pPr>
        <w:ind w:left="5618" w:hanging="360"/>
      </w:pPr>
    </w:lvl>
    <w:lvl w:ilvl="8" w:tplc="2000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1" w15:restartNumberingAfterBreak="0">
    <w:nsid w:val="61913815"/>
    <w:multiLevelType w:val="hybridMultilevel"/>
    <w:tmpl w:val="37BA30FC"/>
    <w:lvl w:ilvl="0" w:tplc="7D8CC104">
      <w:start w:val="9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650" w:hanging="360"/>
      </w:pPr>
    </w:lvl>
    <w:lvl w:ilvl="2" w:tplc="2000001B" w:tentative="1">
      <w:start w:val="1"/>
      <w:numFmt w:val="lowerRoman"/>
      <w:lvlText w:val="%3."/>
      <w:lvlJc w:val="right"/>
      <w:pPr>
        <w:ind w:left="2370" w:hanging="180"/>
      </w:pPr>
    </w:lvl>
    <w:lvl w:ilvl="3" w:tplc="2000000F" w:tentative="1">
      <w:start w:val="1"/>
      <w:numFmt w:val="decimal"/>
      <w:lvlText w:val="%4."/>
      <w:lvlJc w:val="left"/>
      <w:pPr>
        <w:ind w:left="3090" w:hanging="360"/>
      </w:pPr>
    </w:lvl>
    <w:lvl w:ilvl="4" w:tplc="20000019" w:tentative="1">
      <w:start w:val="1"/>
      <w:numFmt w:val="lowerLetter"/>
      <w:lvlText w:val="%5."/>
      <w:lvlJc w:val="left"/>
      <w:pPr>
        <w:ind w:left="3810" w:hanging="360"/>
      </w:pPr>
    </w:lvl>
    <w:lvl w:ilvl="5" w:tplc="2000001B" w:tentative="1">
      <w:start w:val="1"/>
      <w:numFmt w:val="lowerRoman"/>
      <w:lvlText w:val="%6."/>
      <w:lvlJc w:val="right"/>
      <w:pPr>
        <w:ind w:left="4530" w:hanging="180"/>
      </w:pPr>
    </w:lvl>
    <w:lvl w:ilvl="6" w:tplc="2000000F" w:tentative="1">
      <w:start w:val="1"/>
      <w:numFmt w:val="decimal"/>
      <w:lvlText w:val="%7."/>
      <w:lvlJc w:val="left"/>
      <w:pPr>
        <w:ind w:left="5250" w:hanging="360"/>
      </w:pPr>
    </w:lvl>
    <w:lvl w:ilvl="7" w:tplc="20000019" w:tentative="1">
      <w:start w:val="1"/>
      <w:numFmt w:val="lowerLetter"/>
      <w:lvlText w:val="%8."/>
      <w:lvlJc w:val="left"/>
      <w:pPr>
        <w:ind w:left="5970" w:hanging="360"/>
      </w:pPr>
    </w:lvl>
    <w:lvl w:ilvl="8" w:tplc="2000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2" w15:restartNumberingAfterBreak="0">
    <w:nsid w:val="64165A3A"/>
    <w:multiLevelType w:val="hybridMultilevel"/>
    <w:tmpl w:val="A760C092"/>
    <w:lvl w:ilvl="0" w:tplc="5988263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027C45"/>
    <w:multiLevelType w:val="hybridMultilevel"/>
    <w:tmpl w:val="773CC792"/>
    <w:lvl w:ilvl="0" w:tplc="9F5E5742">
      <w:numFmt w:val="bullet"/>
      <w:lvlText w:val=""/>
      <w:lvlJc w:val="left"/>
      <w:pPr>
        <w:ind w:left="1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EE0CDEAC">
      <w:numFmt w:val="bullet"/>
      <w:lvlText w:val="•"/>
      <w:lvlJc w:val="left"/>
      <w:pPr>
        <w:ind w:left="949" w:hanging="192"/>
      </w:pPr>
      <w:rPr>
        <w:rFonts w:hint="default"/>
        <w:lang w:val="ru-RU" w:eastAsia="en-US" w:bidi="ar-SA"/>
      </w:rPr>
    </w:lvl>
    <w:lvl w:ilvl="2" w:tplc="142E6754">
      <w:numFmt w:val="bullet"/>
      <w:lvlText w:val="•"/>
      <w:lvlJc w:val="left"/>
      <w:pPr>
        <w:ind w:left="1898" w:hanging="192"/>
      </w:pPr>
      <w:rPr>
        <w:rFonts w:hint="default"/>
        <w:lang w:val="ru-RU" w:eastAsia="en-US" w:bidi="ar-SA"/>
      </w:rPr>
    </w:lvl>
    <w:lvl w:ilvl="3" w:tplc="93A4A082">
      <w:numFmt w:val="bullet"/>
      <w:lvlText w:val="•"/>
      <w:lvlJc w:val="left"/>
      <w:pPr>
        <w:ind w:left="2847" w:hanging="192"/>
      </w:pPr>
      <w:rPr>
        <w:rFonts w:hint="default"/>
        <w:lang w:val="ru-RU" w:eastAsia="en-US" w:bidi="ar-SA"/>
      </w:rPr>
    </w:lvl>
    <w:lvl w:ilvl="4" w:tplc="425A06D0">
      <w:numFmt w:val="bullet"/>
      <w:lvlText w:val="•"/>
      <w:lvlJc w:val="left"/>
      <w:pPr>
        <w:ind w:left="3796" w:hanging="192"/>
      </w:pPr>
      <w:rPr>
        <w:rFonts w:hint="default"/>
        <w:lang w:val="ru-RU" w:eastAsia="en-US" w:bidi="ar-SA"/>
      </w:rPr>
    </w:lvl>
    <w:lvl w:ilvl="5" w:tplc="A1F82C72">
      <w:numFmt w:val="bullet"/>
      <w:lvlText w:val="•"/>
      <w:lvlJc w:val="left"/>
      <w:pPr>
        <w:ind w:left="4746" w:hanging="192"/>
      </w:pPr>
      <w:rPr>
        <w:rFonts w:hint="default"/>
        <w:lang w:val="ru-RU" w:eastAsia="en-US" w:bidi="ar-SA"/>
      </w:rPr>
    </w:lvl>
    <w:lvl w:ilvl="6" w:tplc="56B4CF46">
      <w:numFmt w:val="bullet"/>
      <w:lvlText w:val="•"/>
      <w:lvlJc w:val="left"/>
      <w:pPr>
        <w:ind w:left="5695" w:hanging="192"/>
      </w:pPr>
      <w:rPr>
        <w:rFonts w:hint="default"/>
        <w:lang w:val="ru-RU" w:eastAsia="en-US" w:bidi="ar-SA"/>
      </w:rPr>
    </w:lvl>
    <w:lvl w:ilvl="7" w:tplc="42D6A020">
      <w:numFmt w:val="bullet"/>
      <w:lvlText w:val="•"/>
      <w:lvlJc w:val="left"/>
      <w:pPr>
        <w:ind w:left="6644" w:hanging="192"/>
      </w:pPr>
      <w:rPr>
        <w:rFonts w:hint="default"/>
        <w:lang w:val="ru-RU" w:eastAsia="en-US" w:bidi="ar-SA"/>
      </w:rPr>
    </w:lvl>
    <w:lvl w:ilvl="8" w:tplc="59E65244">
      <w:numFmt w:val="bullet"/>
      <w:lvlText w:val="•"/>
      <w:lvlJc w:val="left"/>
      <w:pPr>
        <w:ind w:left="7593" w:hanging="192"/>
      </w:pPr>
      <w:rPr>
        <w:rFonts w:hint="default"/>
        <w:lang w:val="ru-RU" w:eastAsia="en-US" w:bidi="ar-SA"/>
      </w:rPr>
    </w:lvl>
  </w:abstractNum>
  <w:abstractNum w:abstractNumId="14" w15:restartNumberingAfterBreak="0">
    <w:nsid w:val="7BC577DD"/>
    <w:multiLevelType w:val="multilevel"/>
    <w:tmpl w:val="7BC577D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2"/>
  </w:num>
  <w:num w:numId="5">
    <w:abstractNumId w:val="7"/>
  </w:num>
  <w:num w:numId="6">
    <w:abstractNumId w:val="6"/>
  </w:num>
  <w:num w:numId="7">
    <w:abstractNumId w:val="13"/>
  </w:num>
  <w:num w:numId="8">
    <w:abstractNumId w:val="14"/>
  </w:num>
  <w:num w:numId="9">
    <w:abstractNumId w:val="12"/>
  </w:num>
  <w:num w:numId="10">
    <w:abstractNumId w:val="3"/>
  </w:num>
  <w:num w:numId="11">
    <w:abstractNumId w:val="8"/>
  </w:num>
  <w:num w:numId="12">
    <w:abstractNumId w:val="4"/>
  </w:num>
  <w:num w:numId="13">
    <w:abstractNumId w:val="10"/>
  </w:num>
  <w:num w:numId="14">
    <w:abstractNumId w:val="11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DBE"/>
    <w:rsid w:val="00021AC2"/>
    <w:rsid w:val="0002438F"/>
    <w:rsid w:val="00044028"/>
    <w:rsid w:val="00084DDD"/>
    <w:rsid w:val="000D149D"/>
    <w:rsid w:val="000E1765"/>
    <w:rsid w:val="000F5070"/>
    <w:rsid w:val="00113C47"/>
    <w:rsid w:val="00151704"/>
    <w:rsid w:val="001623A6"/>
    <w:rsid w:val="001C6CFF"/>
    <w:rsid w:val="00246DBE"/>
    <w:rsid w:val="002A5864"/>
    <w:rsid w:val="00323F23"/>
    <w:rsid w:val="00395C45"/>
    <w:rsid w:val="003C0F77"/>
    <w:rsid w:val="003F62CF"/>
    <w:rsid w:val="004179A8"/>
    <w:rsid w:val="00512D62"/>
    <w:rsid w:val="00547ED1"/>
    <w:rsid w:val="00564114"/>
    <w:rsid w:val="0058540C"/>
    <w:rsid w:val="005C6220"/>
    <w:rsid w:val="005D44A1"/>
    <w:rsid w:val="006147FF"/>
    <w:rsid w:val="00651475"/>
    <w:rsid w:val="006A653B"/>
    <w:rsid w:val="007403E2"/>
    <w:rsid w:val="007455FF"/>
    <w:rsid w:val="00772429"/>
    <w:rsid w:val="00774560"/>
    <w:rsid w:val="00781960"/>
    <w:rsid w:val="007C0A0E"/>
    <w:rsid w:val="008064D2"/>
    <w:rsid w:val="008133ED"/>
    <w:rsid w:val="008914AF"/>
    <w:rsid w:val="008F44ED"/>
    <w:rsid w:val="008F60A7"/>
    <w:rsid w:val="00946092"/>
    <w:rsid w:val="00A438EA"/>
    <w:rsid w:val="00AE4C97"/>
    <w:rsid w:val="00B46714"/>
    <w:rsid w:val="00B767CD"/>
    <w:rsid w:val="00BA21FD"/>
    <w:rsid w:val="00BB4EA6"/>
    <w:rsid w:val="00C161EB"/>
    <w:rsid w:val="00C37B2D"/>
    <w:rsid w:val="00C448AD"/>
    <w:rsid w:val="00C64A2A"/>
    <w:rsid w:val="00C75850"/>
    <w:rsid w:val="00C771C0"/>
    <w:rsid w:val="00CF133A"/>
    <w:rsid w:val="00D14AE5"/>
    <w:rsid w:val="00D55939"/>
    <w:rsid w:val="00D81923"/>
    <w:rsid w:val="00EC3B40"/>
    <w:rsid w:val="00EE5DE5"/>
    <w:rsid w:val="00EF0B29"/>
    <w:rsid w:val="00FA2A2C"/>
    <w:rsid w:val="00FC1B44"/>
    <w:rsid w:val="00FD4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230031"/>
  <w15:docId w15:val="{D857E40B-8CC9-40F7-A8AC-948C34E74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62CF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203" w:hanging="3617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ind w:left="1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1"/>
    </w:pPr>
    <w:rPr>
      <w:sz w:val="24"/>
      <w:szCs w:val="24"/>
    </w:rPr>
  </w:style>
  <w:style w:type="paragraph" w:styleId="a5">
    <w:name w:val="List Paragraph"/>
    <w:basedOn w:val="a"/>
    <w:uiPriority w:val="34"/>
    <w:qFormat/>
    <w:pPr>
      <w:ind w:left="1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4">
    <w:name w:val="Основной текст Знак"/>
    <w:basedOn w:val="a0"/>
    <w:link w:val="a3"/>
    <w:uiPriority w:val="1"/>
    <w:rsid w:val="003F62CF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10">
    <w:name w:val="toc 1"/>
    <w:basedOn w:val="a"/>
    <w:next w:val="a"/>
    <w:uiPriority w:val="39"/>
    <w:unhideWhenUsed/>
    <w:qFormat/>
    <w:rsid w:val="00C37B2D"/>
    <w:pPr>
      <w:widowControl/>
      <w:tabs>
        <w:tab w:val="right" w:leader="dot" w:pos="9628"/>
      </w:tabs>
      <w:suppressAutoHyphens/>
      <w:autoSpaceDE/>
      <w:autoSpaceDN/>
      <w:spacing w:after="100" w:line="360" w:lineRule="auto"/>
    </w:pPr>
    <w:rPr>
      <w:rFonts w:ascii="Calibri" w:eastAsia="SimSun" w:hAnsi="Calibri"/>
      <w:lang w:eastAsia="ru-RU"/>
    </w:rPr>
  </w:style>
  <w:style w:type="paragraph" w:customStyle="1" w:styleId="11">
    <w:name w:val="Заголовок оглавления1"/>
    <w:basedOn w:val="1"/>
    <w:next w:val="a"/>
    <w:uiPriority w:val="39"/>
    <w:unhideWhenUsed/>
    <w:qFormat/>
    <w:rsid w:val="00C37B2D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ru-RU"/>
    </w:rPr>
  </w:style>
  <w:style w:type="paragraph" w:styleId="a6">
    <w:name w:val="header"/>
    <w:basedOn w:val="a"/>
    <w:link w:val="a7"/>
    <w:uiPriority w:val="99"/>
    <w:unhideWhenUsed/>
    <w:rsid w:val="006A653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6A653B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6A653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A653B"/>
    <w:rPr>
      <w:rFonts w:ascii="Times New Roman" w:eastAsia="Times New Roman" w:hAnsi="Times New Roman" w:cs="Times New Roman"/>
      <w:lang w:val="ru-RU"/>
    </w:rPr>
  </w:style>
  <w:style w:type="character" w:styleId="aa">
    <w:name w:val="Hyperlink"/>
    <w:basedOn w:val="a0"/>
    <w:uiPriority w:val="99"/>
    <w:unhideWhenUsed/>
    <w:rsid w:val="00772429"/>
    <w:rPr>
      <w:color w:val="0000FF"/>
      <w:u w:val="single"/>
    </w:rPr>
  </w:style>
  <w:style w:type="character" w:styleId="ab">
    <w:name w:val="Strong"/>
    <w:basedOn w:val="a0"/>
    <w:uiPriority w:val="22"/>
    <w:qFormat/>
    <w:rsid w:val="00772429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044028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44028"/>
    <w:rPr>
      <w:rFonts w:ascii="Tahoma" w:eastAsia="Times New Roman" w:hAnsi="Tahoma" w:cs="Tahoma"/>
      <w:sz w:val="16"/>
      <w:szCs w:val="16"/>
      <w:lang w:val="ru-RU"/>
    </w:rPr>
  </w:style>
  <w:style w:type="character" w:styleId="ae">
    <w:name w:val="Unresolved Mention"/>
    <w:basedOn w:val="a0"/>
    <w:uiPriority w:val="99"/>
    <w:semiHidden/>
    <w:unhideWhenUsed/>
    <w:rsid w:val="003C0F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18" Type="http://schemas.openxmlformats.org/officeDocument/2006/relationships/image" Target="media/image8.jpeg"/><Relationship Id="rId3" Type="http://schemas.openxmlformats.org/officeDocument/2006/relationships/styles" Target="styles.xml"/><Relationship Id="rId21" Type="http://schemas.openxmlformats.org/officeDocument/2006/relationships/image" Target="media/image11.jpe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7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iki/%D0%92%D0%B8%D1%85%D1%80%D0%B5%D0%B2%D1%8B%D0%B5_%D0%B8%D0%BD%D0%B4%D1%83%D0%BA%D1%86%D0%B8%D0%BE%D0%BD%D0%BD%D1%8B%D0%B5_%D1%82%D0%BE%D0%BA%D0%B8" TargetMode="External"/><Relationship Id="rId23" Type="http://schemas.openxmlformats.org/officeDocument/2006/relationships/hyperlink" Target="http://cyberleninka.ru/article/n/sistemnye-mehanizmy-utomleniya-pri-fizicheskihnagruzkah-tsiklicheskoy-napravlennosti" TargetMode="External"/><Relationship Id="rId10" Type="http://schemas.openxmlformats.org/officeDocument/2006/relationships/image" Target="media/image2.jpg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https://ru.wiktionary.org/wiki/%D0%BD%D0%B5%D0%B8%D0%BD%D0%B2%D0%B0%D0%B7%D0%B8%D0%B2%D0%BD%D1%8B%D0%B9" TargetMode="External"/><Relationship Id="rId22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69FB61-5605-4FBC-9650-986CE69DF5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14</Pages>
  <Words>4312</Words>
  <Characters>24580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Краткие рекомендации СМ</vt:lpstr>
    </vt:vector>
  </TitlesOfParts>
  <Company/>
  <LinksUpToDate>false</LinksUpToDate>
  <CharactersWithSpaces>28835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Краткие рекомендации СМ</dc:title>
  <dc:creator>Бахтыгуль</dc:creator>
  <cp:lastModifiedBy>user</cp:lastModifiedBy>
  <cp:revision>3</cp:revision>
  <cp:lastPrinted>2025-12-23T17:57:00Z</cp:lastPrinted>
  <dcterms:created xsi:type="dcterms:W3CDTF">2025-12-23T17:57:00Z</dcterms:created>
  <dcterms:modified xsi:type="dcterms:W3CDTF">2025-12-23T18:01:00Z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2025-11-24T00:00:00Z</vt:filetime>
  </property>
  <property fmtid="{D5CDD505-2E9C-101B-9397-08002B2CF9AE}" pid="3" name="Creator">
    <vt:lpwstr>PDFCreator Version 0.9.6</vt:lpwstr>
  </property>
  <property fmtid="{D5CDD505-2E9C-101B-9397-08002B2CF9AE}" pid="4" name="LastSaved">
    <vt:filetime>2025-12-11T00:00:00Z</vt:filetime>
  </property>
  <property fmtid="{D5CDD505-2E9C-101B-9397-08002B2CF9AE}" pid="5" name="Producer">
    <vt:lpwstr>GPL Ghostscript 8.63</vt:lpwstr>
  </property>
</Properties>
</file>